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700" w:lineRule="exact"/>
        <w:rPr>
          <w:sz w:val="32"/>
          <w:szCs w:val="32"/>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6" name="KGD_68AFE03B$01$29$00011" descr="nwkOiId/bBbOAe61rgYT4vXM3UaFFF0tl2W9B2ekj1Z7kYnHXrUHbs1gN35c90qvOHv3150DSUUVpbXE7XcVyxz9VIa6c2Bx412GA16Vi1pEY7eb39AonfG1I8FpTtULxqM6tABmaD+UHLOHSV9f/Ex5bmsSfQiJlcLbFZtZnLp+7Ian8b9y+NM9PYSZnCUIgFRQ1yGcI9xotCLPEBsB+FIu4g1Fnizhl2CbICefBozb3YA49ibi58Hf0lmMnazOfNucn8IHNzdrEiG7Q9yyekDHYkfz3h6CgyLfdcz6rWp4htjQgDL7fjmha0j88JvTsFvalIKiS8+WGuzIUH/ohxf38FOLj+BjxjXkwFxsrFQFl72gRKi9rSjFaI0JbHSjJ8wp2cSvW7Ch8yCV4zdLxM41iyUDqREM1s2/SF1EdNP+zTgh6byiM4pH4/ZSReZcJGwtXs5rvq+pdDfTbUvj6nl+Yhl3qeD+Tw4gnnX1u5j2RCbSH9QB03s7ncl7o5x4dcOI0UV/1Ozc6hm8WZG+hm3RyyxszUIBznnSGazgmhEgGgR6JQNgAppjt8UPbLHSxx1rV1AE9IJN2w40m9E9CZtM5m0sQOjaI0HbLxuLhD86eY2TcCguzHM5zouhgCleR+JdkqzgF9sd6jSPr711Pbs8Dy3GXh/Gh/ZIWBSorjqmWc6le0/GuilmHA9VU6JaQjdZpaOb7LBmTHDHM1KX0PO7nrSSLWlrIJOEZrVhGmlDp0rCNsS9b7y8iAIgal+wf+44/o8eNKRu4zZwuG3hTXrB3+uN0Fi5vb0jkPQvCQoeFNjDsO0F36K1Schrw6eyPIoPb08Vxl4vH1igBEb/gm9w4pC2KAZggqkoEKC2ig3B+xfLFSfEMzwTN+1l6fXhI0phT0xO0QYzS0CDewDFqHYwShsuXaK/MwH5jwKZVKQKJ6hmvkEfM67ZEkasEZymcZ5SPKw64VOaVRXDuagXL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T2YG056aiPLZhWnfRXfrP8sETBZkpslbM7Skq7Fxic1VknJ05+bhDSqt6qnCrIHBM4SL2KEduV9/3bIaua9R+PBzQf4HPje5LJGKTmGmu8UvV9CMDfXCDmzRTezU4hVyypG7R30Uh+5UamsJ+TEooTD6Oxnpk4CWhsmWpcgTcJdeWnzU1XAmdILzcRr6dM37t4Kuwcjpz2ZHN0JO3Qz+o3nrQ4iWSYEvcbmp2wnuJMs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AFE03B$01$29$00011" o:spid="_x0000_s1026" o:spt="1" alt="nwkOiId/bBbOAe61rgYT4vXM3UaFFF0tl2W9B2ekj1Z7kYnHXrUHbs1gN35c90qvOHv3150DSUUVpbXE7XcVyxz9VIa6c2Bx412GA16Vi1pEY7eb39AonfG1I8FpTtULxqM6tABmaD+UHLOHSV9f/Ex5bmsSfQiJlcLbFZtZnLp+7Ian8b9y+NM9PYSZnCUIgFRQ1yGcI9xotCLPEBsB+FIu4g1Fnizhl2CbICefBozb3YA49ibi58Hf0lmMnazOfNucn8IHNzdrEiG7Q9yyekDHYkfz3h6CgyLfdcz6rWp4htjQgDL7fjmha0j88JvTsFvalIKiS8+WGuzIUH/ohxf38FOLj+BjxjXkwFxsrFQFl72gRKi9rSjFaI0JbHSjJ8wp2cSvW7Ch8yCV4zdLxM41iyUDqREM1s2/SF1EdNP+zTgh6byiM4pH4/ZSReZcJGwtXs5rvq+pdDfTbUvj6nl+Yhl3qeD+Tw4gnnX1u5j2RCbSH9QB03s7ncl7o5x4dcOI0UV/1Ozc6hm8WZG+hm3RyyxszUIBznnSGazgmhEgGgR6JQNgAppjt8UPbLHSxx1rV1AE9IJN2w40m9E9CZtM5m0sQOjaI0HbLxuLhD86eY2TcCguzHM5zouhgCleR+JdkqzgF9sd6jSPr711Pbs8Dy3GXh/Gh/ZIWBSorjqmWc6le0/GuilmHA9VU6JaQjdZpaOb7LBmTHDHM1KX0PO7nrSSLWlrIJOEZrVhGmlDp0rCNsS9b7y8iAIgal+wf+44/o8eNKRu4zZwuG3hTXrB3+uN0Fi5vb0jkPQvCQoeFNjDsO0F36K1Schrw6eyPIoPb08Vxl4vH1igBEb/gm9w4pC2KAZggqkoEKC2ig3B+xfLFSfEMzwTN+1l6fXhI0phT0xO0QYzS0CDewDFqHYwShsuXaK/MwH5jwKZVKQKJ6hmvkEfM67ZEkasEZymcZ5SPKw64VOaVRXDuagXL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T2YG056aiPLZhWnfRXfrP8sETBZkpslbM7Skq7Fxic1VknJ05+bhDSqt6qnCrIHBM4SL2KEduV9/3bIaua9R+PBzQf4HPje5LJGKTmGmu8UvV9CMDfXCDmzRTezU4hVyypG7R30Uh+5UamsJ+TEooTD6Oxnpk4CWhsmWpcgTcJdeWnzU1XAmdILzcRr6dM37t4Kuwcjpz2ZHN0JO3Qz+o3nrQ4iWSYEvcbmp2wnuJMs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5.15pt;margin-top:-89.5pt;height:5pt;width:5pt;visibility:hidden;z-index:251669504;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B1mEk4YJAAC+DQAADgAAAGRycy9lMm9Eb2MueG1srVdH&#10;s6vYEd67yv9BpZod5QEEIryaOy5yEiIKJDYucg4iiPDrje59M/PG45XLm6Nuuk+Hr0H19S//XOrq&#10;8Ir7IW+bjyP8M3Q8xE3YRnmTfhxvNv8P4ngYRr+J/Kpt4o/jGg/Hf/7697/9Mnff4lObtVUU94c9&#10;SDN8m7uPYzaO3TcQHMIsrv3h57aLm92YtH3tj7vap2DU+/Meva7AEwRh4Nz2Ude3YTwM+1P2y3j8&#10;9TN+ksThqCXJEI+H6uO41zZ+nv3nGbxP8Ndf/G9p73dZHn4vw/8fqqj9vNmT/h6K9Uf/MPX5X0LV&#10;edi3Q5uMP4dtDbZJkofxZw97NzD0H91Ymd/Fn73s4Azd7zAN/7+w4fWl94c82meHHQ+NX+8zUgT2&#10;XxhB8RyE0D9B8E8n8icIgmD4eIjiIdzBa+ZSy6UIDOhAo2IM7tOHjb7uKnLzeZ6HxurkkvQpLgvY&#10;w8tHI977mxgMcHpFziEJPV+a+ELgM8Rat5vTBXcOv4fOumykI/lYeKIXFD4JFIw5OdxxDzwOEJJq&#10;m0SAJYLv7PF2WZ4qNlJ07bPATbxoouWQCcgt56AerMTI5Sq8BLw3es2lA3DJb4iAXIGrSuoPy2uY&#10;m5TypgGvQiiRSzsyF52jBxrgpQlNYb7Jt6w6MYHExAndbgHyoFAyD/IzISZQVauNv2nJdQobQhKv&#10;W9RzuYAb5LrGJSs+ymRDMoxJ10sShRvWux2ajYWRshc8KerMhwqCkF/2wL/8SlJyiwBcYdqkmwi2&#10;2ZIgBK9dCoAuluJezvwy9LzBV/gpNZWc7K2C9yVIDkSrkIm5O4XWy8WZjFgZB92iy6KicL7e2KfJ&#10;qfBwAi0e5qKrDmx2mmHBmqtoJ6KgZ5mxF8rCPN6Hc/96Al3EJnZwexVYUwGPrEKeMQvYM5o2zR2e&#10;zsXJZAJLJA0aQga8CSu8PS9oFGoSdHNAWNtCLKsJ1xOArEbMdV2G7SbRW9NYgr+ldcalQmpisnFN&#10;qa4rRuKmBxfRWha4d2CKIyX5eppRqCY5kvFG9VxDg6EVe5ticFmmS8YSWPw42SGTTpuonrd2ylKm&#10;ik1AjsrnlvLkEGGFpfc4DOvBQLArItwzUMhAT3Jpq+2LZ+2GWBVDoDDlVS1SpHPDZN8oIq/ztQC/&#10;0LUtsqIKK3dI1/Cmt6yLW/WSrHFe72RCXbEd1DPXwSIDfCVySkr9CpgTAEXBloivijmhmzdPApLZ&#10;955GgOkK8fn5FUBFqRsvxmhj/lqwgwbxCKbAVpj1MxavutTqAUQ4S4W+RDhPaS4A05qc0Y45KZSX&#10;ps+y5RTmlKcIDSzJhbcSTt1m+wrAFZbcMwnqMhtaNMh4bBbEsPHM8k/xMVvZMN19BVRn8VzMiuco&#10;hiLvA3qVXKJiuMeV/sB5ax16Z0tXZgx1NN8x7+zkp/eLWJ3Vx2Tc20JSBfhJJsZ5etTeckedihiJ&#10;TnHUNMYb0JhiEkTnMRXHQD2H+bppFGQtIPKkHkgyuZ0b4X6j3EfZyc9a/aDhLsRBBpWfYKiUKw88&#10;vQYWCdTDafGc3QLbj/MzlJrlWakd+uHBeo5cTFWb4cxRcShGLiI7uAw1XF147YNmYVe9pi7sBj9K&#10;4LHZ2w4nM8Zo1Imybo2MYxT3Sb+KsHU1FFo03DsUGDFf5CG4iqbJ9B7WuQYIsw59CcrkBNwGyH+A&#10;Fw7CgtkpL5BrBRiKinPm+U6dFrJ9uvFwXeahq+LB1R6ukH0N1iUtAdA2YxB4GJQrPJmqvQ6xLmX6&#10;kw6scLAW7KmQ9e22PXzP9ZJVs7ppIoaC4pPJ0edGVNAnrioqzxLKZs0a1D4x/opT+CVhxCh/BncK&#10;bVHbx+NbjqsVLZwDlmImLtvMB5tvRUScKJMMSnFKpDgpg+0kTHOri14jG5gw8MxtRlg4lB7dYOJX&#10;6dyADfRyre7qOvbpIUBnzM/1i5e5TWLek14nBs6mvbIbqkDFrfKJ80sewk7ZyNAZCDLWeo7Ys2F6&#10;SaRV1LqcFC6aHBJEAsmffNIEdHozElTUi/h8kQXFroV6Im4vh2RUNrkzbL2Zdrzd0MxZ107ATQS6&#10;ZcD55teDDNhc29ospi1NV6KMmw2124WpHcpR7DbbDb5TdSRdttDssUhF8BFVpjksuu3kiVdI1hBj&#10;A1qk6Q00d60H9wqDujvNzSSrA8reNQpcuIfnmAFPoUyav+jagQ0HrHuCSqP935Xp8kKPlwaHFzA+&#10;RcXFgwYHt5os2L9JLVgk5LoSTFCq1JMh884tI4L158GGKnC9Jn4ivIyw5OOrydq+pMd9b02kQUai&#10;f61Sz0Q2ADmV4Jinm8ecRgUruBnsSQ2fnFMz4gXALrrMVcyQ637cc2EtKJtcuTR5rykxk2m5NLaU&#10;HIt7QSIl0heViTSmzEVJEkDLa4YlWM2eZ85DPKRuwkKQEepVsc1ScqwupfZd5DDZqcaHq1EwSrSU&#10;0MpMy/F2xiUpU+JJlrKUMp5YQXeTOmXZMR8D6JwqfAORpSZFTZu4JxWtMHMWXvoqV2XlWqwmGk1e&#10;muIDyqFFstVu8aau6Zusw7filQjnetNtgLUN33hZ6SbCSEVp8R21nzwoVsjk4TDlVEyjLIBsGr69&#10;7IO0OLdjM0h98S/Y84056NfKVm/wGbDMGoag59CgxCshE6JF8dUENzFvbianWH0tdHYwd2AgJ4Gb&#10;z+IzXKJZlDp3xmVaTyrNz/Z5QhLHrlrWVDHAtk8akkQd58Rw555a4NAYqjAIoBjicDHREaOkRZoX&#10;6uN4yPIoit/k9k0W5274tnMmq9P779qwi2/mtyR9/f7dOd1h+SSY6+8EM17GQ7g/xJAztLPQcLd8&#10;iXsM8I+rXT+MQtzWh7fwcex39vpJKv3XZRi/XH9zeWca2iqP+LyqPpU+DZiqP+zM4uOI8gRMs+96&#10;9+h/cquaw/xxPJ3Rzzr8nXEnlT/uJdXdzgGHJj0e/Crduw3H/jP3n24PPyZBiDNLUF9OmR/FX6n3&#10;BvfQ3zN/uf+1incXrD9kX1c+U3y/UjW79xvkL1jfUtBG685R+/aLvA9dyOf7/Ys/jLrf72x9R3Tf&#10;QEZtP5Kq3dtrv0v77Np++2/P3/47id6tx8O8s/+99efk9/HxUEnNTq9JGEXf68Kngp7x0670P1qC&#10;Hy3NVDPtDvvOkPfqPsW3/1j9JiZ9W7v7okK9s+4mvwn33F8gf1eY8Wsr2VedMKb2925321eEzh8v&#10;jdWF7+DvMTctNY1tkn++Dn+g8x20fUn4BPv7QvPeQn7UP73+WLt+/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A8mp1l2AAAAA8BAAAPAAAAAAAAAAEAIAAAACIAAABkcnMvZG93bnJldi54bWxQSwEC&#10;FAAUAAAACACHTuJAB1mEk4YJAAC+DQAADgAAAAAAAAABACAAAAAnAQAAZHJzL2Uyb0RvYy54bWxQ&#10;SwUGAAAAAAYABgBZAQAAH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5" name="KGD_KG_Seal_18" descr="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style="position:absolute;left:0pt;margin-left:-85.15pt;margin-top:-89.5pt;height:5pt;width:5pt;visibility:hidden;z-index:251668480;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aVXalUMIAAAgDAAADgAAAGRycy9lMm9Eb2MueG1srZZZ&#10;s6pIEoDfJ2L+g+GrMc2OcOOe24FsKquAgL50sAoIBbLI8uun9Jzuvj09TxPzUmaSWblVgd/3X6eq&#10;XD2Ttstr8LHGfkHXqwREdZyD28f67Ej/Ytarrg9AHJQ1SD7Wc9Ktf/3xz398H5tvCV5ndRkn7QoG&#10;Ad23sflYZ33ffEOQLsqSKuh+qZsEQGNat1XQQ7W9IXEbjDB6VSI4itLIWLdx09ZR0nXwqfBpXP94&#10;x0/TJOqNNO2SflV+rGFt/Xtt32v4WpEf34NvtzZosjz6KiP4H6qoghzApH+EEoI+WA1t/rdQVR61&#10;dVen/S9RXSF1muZR8u4BdoOh/9GNnQVN8u4FDqdr/hhT9/8LG+lPs13lMTw7ar0CQQXPSJGF3xT5&#10;NzsJyt8weH5x0kVwZJ7tGg4tcyAfhhsTh5XKPLWK4FqiC/GKn9qtliPknda2gcBQxmJuAJFmxSO9&#10;7Ek2oyhFt/iEuMbVkAMVVJaJlNKRuyJOISvSLpDypMwvpors7vuHv1MXL5t36LNGXSmMNvv04DqX&#10;Cwk6k0z0hjGlJlCFHn889I28IFNNT8rxaqtK3WVycO/3DKAkg4jxPXZprtqMSkFgh5ZsKqEZHhhi&#10;216qURuPero5A0E2+DkTjEXgzV3HeGihb3GRuwL9MQ+RuKcdHZzTjTxdWZGfCjICNoiTsL8RO/Vm&#10;OucB7U/ylHYAt+54h2xKtFiugXgXF1nTHPSpYP6MuvJRVFUx0PbzoWSIwFC3QbKf0P4KCI+S5txS&#10;xjBhhn6pLAlDZuN8nSwSrfOMNxHiDLSbWZF6FhgXcVe50iV1eirFWpDR6ZUtnCBEK1zJ53kcI+bk&#10;qZfeOQgWvZxdoJ18x3WuQNaJzbGojlXoY7Sg0+p4nhm2tY1WquZ8QD37aB90wjvgKIdveodNKC1e&#10;wkIwkbTCi7CGzcliAOqC3OH3yMcvtRztOarKL+Pgn4bnSURz+6Fv6bgQmkwGdlTsUZUJVcWIS91j&#10;9YSiUFPnGILC96C9NOT9xKYnutY0HGeVSTaqk5B1yMQcUGQG1VI5nNFdEqxvTCo+UsficElyi5UW&#10;TpZY7dZ5vtP20aiJ4OphKl1q+vHZnSkjwbTOD88UggjYkUbyvSvpIUdUfM2jzv6R6pvS3wQjKczX&#10;cdRu9yNCsIpLwHsbR+dqc5oMuts4o1k7qTkr4xFRooPhoAtDHuWeP1jjaf8kaQnvwHS+tbzc8oUw&#10;cbzZlGN7mXNlwo3qWjpaqMm3qEtRnEQxh6yGIz/S6amcHKVt+vL4NNF98RTPN/52pbcjXxh0ozYD&#10;y+zTgqIoUzzGD1m0TN2ks+vO18RtV15rNn9cFkk/RAIyX+SodLfpCL+VmYkx572JmM7suxa8GZKK&#10;uei4GTcCsznVjiJHdCQJz9p8ZAOuzts7zhyUg3F9bHtG9fah7gI8p53smJ15H10KcyRiY8FHHZey&#10;JhOvek1Xs5gSV4sBS3okCsL2F+lpbZZwTEg/I61b6duHasGtsqNQ7VEPBSGKusfsQEK4Fa/44lnR&#10;Hnoe0kXFkGEd7avCxmqcmlhAV0PwyNgd6/bV7KEpeKqFlkXmQHYlzT0b3jAEz5Nvx4PvRnhYexyW&#10;8y6DR5Ng2q5m3s3ncte9p81Lp4pEdc9nBpQhWB1rKylVo+0TPdWn8hQHEx5S1aawnWyrbXnAelhw&#10;YOSpJHPdjppoeDpnrKUvEufvUdTsl6k7cv1zOo/IxmWQYIG349mTEyLPt/3IiFv2LGTlzipUZcef&#10;AAdcKqG8sCWrvAnSdtEePXG+wNH0ndI8b459Qp0tKgsXRa7v89j0E0elcyexNWlpBS6V1zOJNZeO&#10;QhJsOYwsI/Ko/LjPIZ12XlgNqN7aHKtdNe/MAvjuZA9stNi45F0QeIwVSLM+R6puZZOVmQfsIWAI&#10;IRXh/ViMln7ayTiSpHqwD+DbrVO118ZX2mItrupd30Vab7oOhRSNtho7DxyYp1QqydNWqWu7dQwH&#10;sRwV3nPtSZDnakzEKhlsblOLe+MgtrqRY/5m2NFXEwxOQwVZ39wSKthpdDYtfFoQhKNPXYJUblfn&#10;6TKHVHxNIj8H7AOjludVAV57aK3h4dT3En/YF933ljl2Kc8imVvVq77H8PMUGS17iu9Fe0YzT8Io&#10;8XjBnWYssQTzzG5/K3n1jsQKfbpMvQX0wUjY+rbIslKIyHnbUtxeOFqtzGUxMqKjnW+pdiM/jPnM&#10;82LkzQ6yQV3Xr+ue6U8udhkS8gbSsnI11idzyvYdjF3OYRLcOw/DCO0gDNspswwKfrWFC/CO+G27&#10;lQ/H2Vyq2RhAwPZKi8lbXi6z8I4eishFQaA640ZLNsepWK+yPI6TFz69cGRsum/wX9luzPZL66D4&#10;YospbavXL6SG1fRGmPkPhEmmfhXBhzRBoZBzImj5FGEM5M+tTdv1clJXq5fwsW4hH72xJXiqXf/p&#10;+rvLK1NXl3ks5WX5VtpbyJft6hlAliIlBtsJr3ph9L+4lWA1fqxxinzXEUCmS8ughyVVDaSMDtzW&#10;q6C8wW6jvn3n/svu7uckBEMJDPfplAVx8pkaNghDf2X+dP97Fa8uBPhR/NzyTvG1pQTQ+zXkz7G+&#10;pLCOZ0hBbf2Jh10TSTncrwZdbwYt5EE4Uci4vQGXtKxhe/WXBM+ubpf/9vzlDzENWterEfIlbP0x&#10;BG2yXpUHAAGOxUjyBaRvhaS2OFTany3hzxYwwP8uOHYM0nQTvcWXf1/+LqZtXXkQhblXVmgKQARz&#10;fw75S+H7T+6FMB0lHPd2gxDaBL0K7CZ6BX8dM6i5oa/T/H0d/pzO19Aghr6H/YXML879WX97/Qn2&#10;P/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PJqdZdgAAAAPAQAADwAAAAAAAAABACAAAAAiAAAA&#10;ZHJzL2Rvd25yZXYueG1sUEsBAhQAFAAAAAgAh07iQGlV2pVDCAAAIAwAAA4AAAAAAAAAAQAgAAAA&#10;JwEAAGRycy9lMm9Eb2MueG1sUEsFBgAAAAAGAAYAWQEAANw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4" name="KGD_KG_Seal_17" descr="/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style="position:absolute;left:0pt;margin-left:-85.15pt;margin-top:-89.5pt;height:5pt;width:5pt;visibility:hidden;z-index:251667456;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isMbTucLAADgEAAADgAAAGRycy9lMm9Eb2MueG1srZhH&#10;j+tIkoDvC+x/KNSV2KYRbaNfD2hFT9GJlC4Neu8pul+/VNWb7p6dPS32kspgRIbLBFMff/vH1tQf&#10;SzJORdf++IR/gT4/kjbq4qLNfny6jvBf5OfHNAdtHNRdm/z43JPp8x+//+d//Lb2vyZIl3d1nIwf&#10;p5N2+nXtf3zm89z/CoJTlCdNMP3S9Ul7KtNubIL5FMcMjMdgPb03NYhAEA6u3Rj3Yxcl03Q+5b6V&#10;n79/+U/TJJqNNJ2S+aP+8XnmNn+N49cYvkfw99+CX7Mx6PMi+plG8H/IogmK9gz6pysumIOP11j8&#10;m6umiMZu6tL5l6hrwC5Niyj5quGsBob+RzV2HvTJVy1nc6b+zzZN/39uI325jR9FfO4d+vnRBs25&#10;R8qV+0O5/mEnQf0HTHx+xMkUnS0DlWN74IDpQoyjjsTu2oLnNPTTj46t2HN6TQX+dU1GXJzs13XU&#10;LaNSuKoBnFx6ivc9K4oDlsVFXzn32tSTIrNqT8dQbt2cwTZ3c2DMWzLZBJmhEhDnMkVjiC6/wKiU&#10;ubyRktJoHjvmq+ANQkmCfnbU1GaZ8IA8V54zRRxzUlVf8TMMrIXXrw3iXonm4cyGgg3I9nzQyiZs&#10;mjxtpAwtlBIjrnprBWznHvAsInGOLZbatsJCrSEMLQCb9K8UgyzVVCcs8AV6lg6bQgAkEzZybXi4&#10;cJbdio+IzqZhGAwOQQ9dPtot825Ix8ZTb8wbYYgBRcBpncRIwTPehALOa0TwHesqK105aOCLZW7Y&#10;XDWnQuBK2dsoxIhNi7GvwH3gZ9GHD1k2b3ePx5onpR8EQ/eMcXVC1GldHuSdqAZzkDO8WiRe2wxA&#10;4JhcqmtTXHcQCmi6GeKcjjhP3PU6R7xsRDIOr7iDfrww7wmsUlBxe5k6o04+UqeRU5nUELLRia59&#10;YcFFzeztwUN7q+tpaDVUns7HI7inNgPJWvl42XVfLhKppYm0McnNrxPXDJF7NBHXC9bGhoEW14i3&#10;hGXM75yx2DcjoEJOB0m+u8RR1l2oY1FMqoMuLqQYbiZxteYEvMiQu2QAXet5qeyDwc4gi5bDWmgK&#10;JcKQspKDyzUoW7O5Kc8IH4D7QstFqIou/jIsDYRf27W44Mwytd2RcbaLWYs4egFYCKNJa/OcD2LG&#10;3VxtJ0SbWfZrpXPv1mr5Hj/4hJjJA4ex0efHNplVSyufalUOFKuk3WBe9fXImDsHYBYFZQsqhU26&#10;cNVc+F3QKczNtFDmiScj68ygU0V2jyFl1PKlDCJ3+xUD0t6z+B1b/aEFaQBx63uGHJb9qlbpzLdX&#10;cSk0c1Xphm29P0hrMVk4brPBT5WmpOKLLBKVUICBRbAefeZdU856L1UAl5c50BXQF4paKzGWTBCi&#10;3Vayahmi5C4UrGtOkw636bIaA2UuTIyk0YEMqpdctA4YbpdxJQgFJVjxUDiy2gvWOG5PGb+zdhcv&#10;EpUJajRmuPl0eg3nIQEH4oy/5vMdJ1tNR9loWQknuFjhEUCmtsZhbpsRh42hREnQ1IvRk6YeMMnK&#10;5XqgUVfcooev354gh9CQaj2qbeUY/crcmE4anElYrO1CJPZjnZPZoznsMiYBbxcTUYgIO6owBqdq&#10;x0CJH8gOwTWuYe4NVkFwDcmG4jdKTDO0nXDXx9xxxFNIBgwF94pk/JQXck7WQe9AN93vV6/fYzk3&#10;+gwYj3uNP9EmVvpgXh+IsQXPbtuV9m7x5ByMYD0+R2IJQrHyKfsiw167qFIZrAFyvxHqcyIqZYDT&#10;9ZrLG7fz4YFVYEBHXrM7qUrrDhFzsudTULNZiawRXGvzilfbl9QtKcVi75Le+4Af3QvNk+u0hGlF&#10;kiHcW0ox1O70TDJZPMjeXQ3Ps25axKry9nnhrYOFACjemjE6OIFej4x4Jw4SyFtgY4rrwREJgCwU&#10;mnuvgIl2dWHTVDCWGmCDgziacqc0wW7SPo31g+xK3xgMMOORFoVHUt4qeCGkSLxCAGewOq/cuUbF&#10;LYQykfUqH69R8lcCFYAGODKlwfOntdKNJXbujUCQhvaP9J7q5xHNiUBfKKfj1y5c6xcHFoDm31h/&#10;LHTcll07jiIbF3H+2h4knTsadCfFs+fPoKk6etBSPXgFIiJzlnKACgnJkCtR9U2MRz19lq+GF4UH&#10;Yl2l6f48LKo2mOg50i7MAW5aVZt0b42aZdriWU577PiYq3BoQ0K2FWSjCElRW6v8HLduFhI87+NX&#10;s5dsOLBJqu7d5e4/80u3o66MxoY3C5DoEjxr7zYMTbJPI9GcXM67UveF8/XU5ufZ7cAgjbiFxhTj&#10;sVEdKVmdoPIbiMiOu47tEBD4TPDkg82MbLuFqRvuqMB7z0rZF1q9zNL9YbsvbKUP9zBJkdPGUB1E&#10;GYPBinN1bMxIV8TgqwzLG8gohhhHjicHvHsb5z4xw5pmiXamfWofa7awDn2iiN4AWDdFrYR2lvA6&#10;NUhzTFP+ogWkUOJqfVmtDl+JhFqKoNNA0s1F3ck8tGfvEycfKMwziW6/RpO5icAu4hnmO0MFFxhq&#10;s7hYKY26OurwuKfLBSy7wPT8LI2oS+l7+Jy+7k78orD74Jkv1h4pbbxi7CTrpIG3Zb2g9AWCC+68&#10;YlkFtJ2MfgB1ug9e/PLVmpsTlq34kKGRbuvHqz3JHpmHr6Fotl1YwiwFXpLGyzsoJYySpiGOPElD&#10;85a12PtHVe7QyuwcpNwovcsmsJRludPQevRv3S17mL7Pji/IieRHpdPz/PCePX8T5AGgqvN8XG5A&#10;QrPm07z0ngo+7+zKz6gbrvr9iZi3ga2qOOzDY06KA8lueSTtKREtovOwd6i6eLI0a8lsAORYTLuE&#10;qfZBrqxjCcwSC1N20585nafto5rKeBk0kFVhPAqHYT4vGL1RX3dpEWfQeAhug5bgYoWxirdX3oI4&#10;UZnidBvcnXVcMTfKXD8w6sYhi51sR34hbG/kEhUeqZbsvJLrkNAp1lwur/7mTwLmJg3pbS+pyshh&#10;jpoLFfPtI2JnKuteD6F4FmhI6PU6pspAw2BLxKIJrtiLn5kJVOdHS0Fs7rJqO6FaJCUID27PO3+I&#10;N5AO1xWhrUpTJxCvY47iHUTEInmH5T4yuol11iQrGeGhAeVr9upLAdlrpxB8DF8vROlcda4lHVjV&#10;VPTZKhA9gKoGb1a4mtCaqcfOAM+MdwF8FFmYngDPrg9TIs0YfvCND/O3ZRevPMbCeLdV+oHUpw9J&#10;gmVl2+NlIvObsIn0pSCqwIy9cfVIzODFtKmMUdTNWEZ1lGsDEtoAbA64+AX6F8UugoXItPN1st5A&#10;WcHNepIQ2JtHx1qXHCZ4XxgqiYS1vBbbCwOxrbYqJW1nVaSJK+o5W0zXJhpZ4LFUDhF6MstE1NXB&#10;KDYLx/voLEgOeMERwNrarGwQWra9GI4fMqZyhyOCoRLn6OHJyOLkYuXwcX/WAxDksFtRHmhTjStV&#10;OqYZByP7iPGI3IbDj9rtrRgjhwiXQE0laV6bHS6uwGhEhqdRRn1Xom2zELV1rEInlSmbELyqU9ru&#10;26KdLUQP1/leO8d57bUXTwEDu/RWv1mGfUPUshxxcFkeu6/6JJ7Hnx95EcfJG//eOLX2068nVdj9&#10;bfwpTef0zUZbOjbv35N6PrYvBNv/RLBkmz+i8yF+waCT06JT8z09fYB/Le3Hab4mXfPxnvz4HE++&#10;+8KuYFGn+dv0nybvSFNXF/H5d6j+EsYsZOvxYwlOFkQFEma4d76n938xq9uP9ccngqFfeQQnk6Z1&#10;MJ8pNf1JSSdyfH4EdXZWG83jV+x/WT39PciFxDiS/jbKgzj5Dn0WeLr+Gfnb/N+zeFfBBVP+veQr&#10;xM8ldXtav5v83db3LOzi/aS4sfvG26mPhOJcrwbTfAvGk2fPjp6MPhvnkNbdWV73c3buXTce/9vz&#10;t/2Jmaf282M9+fgsfXgFY/L5UUvtCaAUjKJvoP4SUIxATmH8uyb8u6Z9NWx3th0+vwb00df0bT/X&#10;/5ymY9d4J8rT76inKmijM/Z3k38K7PzN7efHgCih6S+zE6LPf2pqa/fR2/l7m9uOfs1dWnwdh7+6&#10;87NpJ0Z/Nfsn8r85/e/yl9VfHyZ+/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A8mp1l2AAAAA8B&#10;AAAPAAAAAAAAAAEAIAAAACIAAABkcnMvZG93bnJldi54bWxQSwECFAAUAAAACACHTuJAisMbTu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3" name="KGD_KG_Seal_16" descr="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style="position:absolute;left:0pt;margin-left:-85.15pt;margin-top:-89.5pt;height:5pt;width:5pt;visibility:hidden;z-index:251666432;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PWBWJOQLAADgEAAADgAAAGRycy9lMm9Eb2MueG1srZhH&#10;j+tIkoDvC+x/KNRV2KE3avTrAUWK3oqelwG9Eb0nf/2y6r2Z6dnZ02IvqQhGZLgkUvj4+1/3pv5Y&#10;03Equ/bHJ/QX8PMjbeMuKdv8x6dtsf9Ffn5Mc9gmYd216Y/PI50+//rHf/7H71v/Wwp3RVcn6fhx&#10;BWmn37b+x2cxz/1vADDFRdqE01+6Pm0vY9aNTThf6pgDyRhuV/SmBmAQxIGtG5N+7OJ0mq6nzE/j&#10;5x/f8bMsjWcty6Z0/qh/fF61zd/r+L1GXyvwx+/hb/kY9kUZ/yoj/D9U0YRleyX9RygmnMOPZSz/&#10;LVRTxmM3ddn8l7hrgC7Lyjj97uHqBgL/RzdmEfbpdy/XcKb+H2Oa/v/Cxuqqjx9lcp0d8vnRhs11&#10;RhLH/E3i/mamYf03CP/8SNIpvkbGTv5st5yaJhKo4+47B++o/vYHn3TGO9/QHBLB4l5r01nCfLTE&#10;RWV50qyHE6vbcXiHXRBxbcU3ethUPFyvYMWLKtKL0tkk87cw7Q8c9jf5FWWkR+zduHv1fVl1w20S&#10;8PEABdiL2hltXi40IvAqeHRjQWEZ8Iywvceo5Qm9WXaEVNV3h3VjJA412cOMtQh3zWS4tOXoNj6d&#10;Gz5zCEHbKBUGoo3FuRKIk+ZlPUWx5I2xpLgvzsDcGR2lZHIaTcLkAjea1Xf1KqI1cFgtiviQKW6D&#10;1KnlEzqPvtxkLbDxeW4lm2SywgxvL5OVYH4OqTIql4I42DifbniUxCAKs4vdjQvdqajOznPGYY7N&#10;gTUJvcWxB9E0lFfaPyo2D59paKHATr+YSCWIgH7cD7mYxbrbsWFAUpCb38oDX7NXCHjz4YHj6r9z&#10;sRq6KWmAknWmeqIb5S3hw02NlKaBaYala0BGWTyd1Ci3wtOGkzWWawuGzzswgnX9miWsa6CgF9gB&#10;bhMBqPMi1Jk0NILNeNZtnnLxJN4Vcdve1kgLVDaab711mPpVrNlTqiPFtoxS4GCePJ17NR0Wmuto&#10;2uOvTGIH3sGsEE5JwB46Z1AZbqkLhxVXoj9q5rXbpqYFdIGiD4qBsgGBIxPrK0Dwb7Drg9KztuVc&#10;TB9UEi7NBuFcgj1DwC6yWFQGxC9cWUzhRJt4ek6RJ9RCFYpb1taVO+lQviRKVwtg6tzuYlo8Ra6Z&#10;Kg/THxw7MIhkIm+SxKZquw67uM3e7aHXZf2A4FOFmNyFqLnWhzodnk5s3bc7+SSd+E5oOlxrPCWp&#10;lqophLjP4/Be9PuNjUhAeosFewicINmekJVe5zv2jVA8Ri/gAhjIGV9HahhLJ88bSNi0B2NSxDTq&#10;puvdGWjw1FQdA5K4ibvICDpwL1piojguro96ZSRkY0fE5HmjKRjc5UYv9TZNeg4O46ujitDvcHUe&#10;zvrm5wWEhecZ7QyQBWtGiaoeeIUSdtxkS6eHlHg93EmtlIf0wbqwZB6d9niNVxqn5WkOht5L5CPx&#10;jpmUGShINUpObGjNypkrX4HKTr3nYLmJmS1yEhM/Rs5ykKwHDqVDhehEwODcebltBeht1Kz/oDkt&#10;I7n71OCxHefmaQJIWKF19jTy2w1YBFUuxahxR6Lb8VIQIdyB754OtxkZpOLM3ZwAq7j4hrMmRU0z&#10;lFQ975/vjiPMErntkza+WgeHXCDzSZ14xelztEGRvnm49TLHNTS0ys2Xva+gdWyyQDajO2zd18QQ&#10;MFo7Rt51uhgOnaSz6mOXdr/NWqiOezflJG7wjsNG0OEA2FmVyQeCVqzLOM7dxp43DIeQMC3RgL6M&#10;ndEbKXOKtl/G6z27+/IslNneLurbjQ4F3zCFnJn3PVEZyphAa7iNhpZj1wVKac9VJAT/ZNp2zqQ3&#10;5GKGVhKu6tHAa8Vir1KHt2fohwZRfolP4HAKeFF7vrswaRFyqg44vAhWbrgptMWXGEyTSPkwW7xc&#10;XSwsUx9U1WeDBcwLr7DC3cBHn9y2I7KVrK+jIt5h2OhxzTOl/EW4y5rwO2u6iow+QgyRD/KMzs7E&#10;kyhnQ9mnVyF4MQk5FVWv+XvTLxXJPe5V1qcIQAmNxUpB9PBqPBzjOfecNM+0A9NwBXq4UaJaoUVg&#10;su2BRZ6p/NM7+zK642FBujDYL/M+GrJdMmf1ZDMOdLSbOIQwKsPuS041l95CdCgyTvcEddOXhdmr&#10;Zxu7D4ga65Lo6PXNqLnElNmy4bySgbL8uP5oaoibn1OdmtSkHEHvU11QeNJqpsIAa3Dh11QtZQpT&#10;edoTl+zXM5cOXoL7saUiMEEthK/ncLotfBAZ1pTtJx9PFBhLfdd2abyqtTXJ2TMuTo50X4bJUlz1&#10;3ABEMFLNhMGi0V2wjxtK4vI3la76S2kn9RlZ52F0TAAzaLhx49PUQHwNCt9GAz/APaBK7jnvYTk0&#10;CV1OnERc3tFqgHlKI1ye3R/CjNibd112bK8GLhQe8cxYk+pDzLMEyRHYOzoGVD2WQ+dVvsugsuti&#10;1okJP73FVfxO4MxUMlDW8h4uuipWgfkCb7A5WAOD5wKi8Ay3kNo4zXu1x2sVQeUdoRb/iDoZLFdL&#10;ep6sLRm5/6K7c1a3B7ODsQJUT7VEtTnFTz4oKaMWFJM36O7I4SpDKyHlz+BWGwMwE21896/XTmzK&#10;pLZhuVpqzll0ryY951RQid0YsbnBiDJGj6gnDIPwICLmpBm8GSacEtUsj5qO1y/6+WzoZE6CXOyH&#10;V1eeMoQhHZhj2tCCa0KFHCxmLlG8W0Pbpa0Kq0SJuS53GQEaeshyYEmJmVceU3ZTLCvLjEy+Qfuj&#10;b7GxxnJgFjgcU9TDdm0k46aUdZaYW0hlL4umrMVX/GzayJP6iDQE3tbiNioHRQBE0UiAjdnuga6m&#10;r5pOJ4OUMdli26Puh+zY4nsOICoy869FEtenGIOJo64BiJ+5wPeagxoiQbxO7jmXudydyRmui0vr&#10;M/7uo6LTbOQB3zZ6j+IXZ+eqalE74ktEogC20wQl89DGTposIBnYwQgRrTooYIVeAonF9jku0fzo&#10;7SgH+ooXGQIEjbdPeDpHxP054pg8t02trzRvBog337J61fbz0Yye7AgUjPB5m2VvVjCqWz/RRaqI&#10;kBxLsFUZgwW747tX6zQ1TacX9Hi0tzCFYI2Y2SAfTEdwBEI0uzE8BbA6bPNkSGSVPEEqgHBuRPHG&#10;NtwUIHfGIRhU0DAmS1o2E59cGGtuZPHQrQyA2DWuK4cdqeZIklCqtSa++ftarEOtOjcDKd8GBdty&#10;o/UmnSOSJCgzz2Ro6x5coa9JPR9AdSfWMdyxDFrrtV921eE5ppFecZQ2VmApED+E/DmxoXqouZC8&#10;HpvVRj5TIU+WhwUuJN4UePOaJTlrwGNfYA/CMwjBoX1K1xuiZRRbJ/qtWMVgABDxcEMVm+0UffKb&#10;PJ3A01ydGLaj1TLUwVuQO3AYCMdTx/B+y5ufggS5LsDcZ8ratcXor7wcZqvGhEC28lxC3pqTsERV&#10;5eLHpk/lxhR8RhZgKfernHboVIxGoLNm9z7axZSnZ+7HjZRKZK1OHRRQbnUXVIEe8QfftZI5V/u7&#10;9ZgS9GlLa7eRjUCXtKJYwbDR3LwzvVntKA6UlYZrl09JAuifH0WZJOkX/n3h1NZPv11UYfb6+Eub&#10;LvGLjfZsbL5+L+r52L8R7PgHgqX7/BFfD3EEAy9Oiy/LT/GKAfxzaz9OM5d2zceX8ONzvPjuG7vC&#10;VZ7mn65/d/nKNHV1mbBlXX8rYx7R9fixhhcLoiwJPZiveq/o/+JWtx/bj08YQ7/rCC8mzepwvkpq&#10;+ouSpjb//Ajr/Oo2nsfv3P+ye/pzEoTEGJL66VSESfoz9dXgFfpX5p/u/17FVxdMOBU/t3yn+LWl&#10;bi/vryH/HOuXFHXJcVHc2P3E26mP2fLaL4fThV/jxbPXRC9Gn7Vryeruaq/7JV1n143n//b8y//C&#10;zMv6+bFdfHy1PizhmH5+1EJ7AegdQtEvoP5WUIyAL2X8syX6s6VdGrq7xg5dXwP6+Fv88p/rv4vZ&#10;2DXuhfLUV9bLFLbxlfvnkH8p9PyT26+PAXFKUd9uF0T34Sy3Zh9/Bf865rajlrnLyu/X4Z/T+TW0&#10;C6O/h/0L+b84/c/6t9c/P0z88d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DgAAW0NvbnRlbnRfVHlwZXNdLnhtbFBLAQIUAAoAAAAAAIdO4kAA&#10;AAAAAAAAAAAAAAAGAAAAAAAAAAAAEAAAADcNAABfcmVscy9QSwECFAAUAAAACACHTuJAihRmPNEA&#10;AACUAQAACwAAAAAAAAABACAAAABbDQAAX3JlbHMvLnJlbHNQSwECFAAKAAAAAACHTuJAAAAAAAAA&#10;AAAAAAAABAAAAAAAAAAAABAAAAAAAAAAZHJzL1BLAQIUABQAAAAIAIdO4kA8mp1l2AAAAA8BAAAP&#10;AAAAAAAAAAEAIAAAACIAAABkcnMvZG93bnJldi54bWxQSwECFAAUAAAACACHTuJAPWBWJOQLAADg&#10;EAAADgAAAAAAAAABACAAAAAnAQAAZHJzL2Uyb0RvYy54bWxQSwUGAAAAAAYABgBZAQAAf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2" name="KGD_KG_Seal_15" descr="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style="position:absolute;left:0pt;margin-left:-85.15pt;margin-top:-89.5pt;height:5pt;width:5pt;visibility:hidden;z-index:251665408;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pR4ORewLAADgEAAADgAAAGRycy9lMm9Eb2MueG1srZhJ&#10;j6xIkoDvI81/SOUVTbEEa6letYAAIliCnQAuJfZ93+PXD5H5uqp6ek6juTjmmLmZm7k78o/f/rE3&#10;9ceajFPRtT8+4V+gz4+kjbq4aLMfn7bF/xf5+THNQRsHddcmPz6PZPr8x+//+R+/bf2vCdLlXR0n&#10;48fppJ1+3fofn/k897+C4BTlSRNMv3R90p7KtBubYD67YwbGY7Cd3psaRCAIB7dujPuxi5JpOt9e&#10;v5Wfv3/5T9MkmtU0nZL5o/7xec5t/mrHrzZ8t+DvvwW/ZmPQ50X0cxrB/2EWTVC0Z9A/XV2DOfhY&#10;xuLfXDVFNHZTl86/RF0DdmlaRMlXDmc2MPQ/sjHzoE++cjmLM/V/lmn6/3MbPVZt/Cjic+2Qz482&#10;aM41koTrH5Lwh5kE9R8w9vkRJ1N0loz3cF0MVlU6Mgxd/XBVyhsci9he65JRimHpmIRTxuuU5K/2&#10;oT7vCRYeOxZWuCZMjyAVzLkAMQjYXJvYkGBrF+U6GFsYYa2SmjeIJ9fFEbWi5nvE9lthDixMA0Df&#10;NR1LZPpdRnkF9x/cdHQ0r8bsVhHd0wc732/0O9OJbdvaXtBnsaXebPgg3B4ahW5GLRi73PyBS14Q&#10;IuKX22Iwi6ByFSzToqyHvSDSzXg7cq7xR0GTEK93eqPvrmqP6xImQNmeJRTUHJpRcz62Rtf9WtYH&#10;mvEI28PyTtOpZnt1GmPmEfWazSUw8toGuAh7VnLuBYMukX7jfNrW9p2+9GQ39bD5uLZUSjOlIfbX&#10;UfWQpSdyuR4NMWEzU3EfCjNABerMw0VLDvV68feQvWOv/YGxhVSQ970b9oc+2bVEF4bt4i1Exzf4&#10;pt+IdhNw3zI65mrR6HPRDrOXLrA8YFpJiYGczREMlDZFWJdyqG8IS/sW40YxgEcXXg9v9tVmULk1&#10;zYkoh8wgqkS8LWJAFmTDWPargm43A9aT3VG15518IoInQqZF4a+F8ArrqASQzEaLJwBtpUTtUpHW&#10;dU7N/moDUbbqkyjDkCGScpIi7nUBzPpF4RwDa3TG0TDUMl4QL30SpRUDkUOlptDhjAIdXBROYuMH&#10;eNF1lQu60U4fiBVe7wjs7MAdRXaeJ4O8U8qdZPwyEDhmtyNrnTN6Ty+Tdm9nfadyMMH6I78529Sk&#10;hfDsfJndiDm/OG4YJAV1TagEAlI4fAFBJmn2EGad3zCBm7jLs0Hhu1esXBuRfMQ9B2XkgLAeMLPo&#10;AuwhNQiz8dKTrq1+qFEy7+W+kLd1cOWGe5TPIamVi3fwxKuOgKByn/jGZBRQSLqROw8qeFlqFTx0&#10;eDYv9kCiarShSJC9jljI7YUcA/IOPV562yu6co9RsatsV3UCpyDI80wsSpAbiBGzEpVhhyYzM9EN&#10;rUXxMbYn2oA2od5BtVMtT3zfeNEoSPLA2xfkGg0JsEe7Zs9XWVB+HfeYldLhSkIg7GqcW8THxuX7&#10;UPENtMCTsoSMIklwfke7mPeJ2Kw1F3RwL9XaKVnagRehiQ7CEbyiDx6JRtCiri7pu9NKlqZc5rtk&#10;M2Ur5gjAKRVPC1tRaBJKRq1Idnz2HGjZ4QefSnkz1avEPPM8LvAlxkm9GBvZmNe0pFVaWa/0ATbN&#10;LlDPwLxCGkLQq00aB7wqA4G1N7i/+YmyqMNUa3JbyaYIy68ngLIqVmracBSsgOk2cGtt1FasG9sV&#10;A+hOigetBkeT+zbCYpVfLkmQWAMu9OSuI8RGX4dHLFmoO5BBMd+YG+smniIwrwrvzS4A0kbuXGgj&#10;ML90n+BMrEwseEbsi75KJSueKJabXobbVL6yTsVBnRC9bp01dVlL2+KsxVSec2OJrmf2bZDzRauv&#10;SuaqWc26stMJU4EVxIiYV6dvQf5RZsEMBIgd5VpmCJTD4SY5Ja9XER37XWgTe8P5zdrd/ElRlEbt&#10;oMCnF9dU20LFND/dQpNqE2q1pmBWp9sFO1CuN1/cS8NGOn8wr/LGro/BO8L0EsJg1yA6O0WSnQ1Q&#10;kAA3ysJfZDPpsMSJuy5QfAPfhekpkElSVZN4rpsZF4Tj3asLjMqzdxFk3aIpD7hp2CoguygOeAd1&#10;PR7Pnn+lH1ykiWjcnh9oMWcra69jAdg2T6h8VUsXYHFv0Y2UG4mPtkUFCDx08Guq95YC7rQ6CFbm&#10;edFrwMp5h+hr4JRW2Tx9x1HsxF45aXg2eu65L1JAhJDOwaWuzF1FKDdsHRYgViUHXXAMvc6zFCTg&#10;GhAP74+m1kcxejQSog5BkYQZE/VBU62m5Q4GhaGHxGKXknAzzq3ghNMoaXzF8M2E+XtP0cKsYzM9&#10;BM3BG4JAC1387CMypNVSz+FeMO6pJyv3B03LgUWUrGe5ZESbIV6YIJ/ZvcVFOszUtqDUGtBprkbG&#10;PLTGjo64HuRAkbQTdoLcknWW5giAfAh/ZplTrkrr597uD1NnVK9z2w1XDM9eL6zgcYwJkacCyNno&#10;7hYOscgzSTR5ZPUrtbloaqQin+HRQ49etawHlPmyt+FpbtOKp0eJEbUimVMwcJmnUu2xvmBSOdK8&#10;5MmJNXWtloGpFZJmJHCJ7yZYnPl7hlVPSgpHEzPGEXtmkndJ2aWBFFaO7xOoX6xSFP2HCSYRCO+J&#10;Q9jtKtpEBtqP3NB8bq6JAgjmMN80pAYqU6Me1KjbXUFGnhxZ2uwqKWmDFAEthwLCZVe5CwJH25WM&#10;6n3iaiW7v8DzgyExCugtU2/q5Ovw2NLAbJO8kjetVZuwRhzusWSCDp4fCUaJY1ELMdKaHzw6Vxkl&#10;JotjLBWazVXKyqGCuZeNvbCCZozT7bwC9D1doFsxiRln5SNwnszC6+ApuW2+Eeadpt6zPENI6fF6&#10;Xm7Kofn90146oOT1HVB4muiidBqWEh/0OR/icQwADvPcbBoZ6PLAI5YFKiIoG1o4b7b8HN+e0Njr&#10;CsUcxYVCw0eTHyyZSNO5z64UGXdaBO3ubOfPcuTDoG51PvZWqWbZR+5Ppfe6Fx2Nw6Ld01BsPTyP&#10;4xl2sx8pBrwSdfDRJtivcqrg+Cbh9Riw6AN2KGNJlbve6w9jQjxcqxyOEyAtSYlNNFarKNFCCEo/&#10;I+K9TrbAnnspcfWZGeUw2pd4eO1SIF2ooFQZpzZ3gGRgczfTWlLZZ8pZrK8M7PZkWptWPDxItS7W&#10;lt3iRbkcc5Y+8JKISHeaHhtecwzir43fjno4EHeq1Y87J0ock7hx31zOk2iTUYNRL57K2dTAF80y&#10;uPu9RoRcuwrt3ARqvg16bJvAFBVaNnVcSMRgYDk+1yXR5RhIrQTmHpr24TLVV/eeZoo+CAA2K40z&#10;poNQSZhXejfdYtTShogSpe4WPKPrE1BuNOs5N1+JwFh3DdjMUCestGuxFvd1ra2CreJuuXgXdrIK&#10;1YiyeOseSRZBwdqnnFEeauPpZx0e051ZycbW8SZJpO4FW+F8E3KOrGgGvYcDJ5jXZwcico5vxkad&#10;F1gAUUYFjjBVykQmt2fSqgxHFdGy0BRC2ZNepBcUhI+aCwKIyZaYi3WCDdaobyINo2R1x2XHII9L&#10;pqU8KVfFuenFuOsjNtGFYeoXA1WchTzvbXrF6RNPkKYzMJVpnBe75qGbWKN+fuRFHCdv/Hvj1NZP&#10;v55UYfba+LM3neKbjfZ0bN7Pk3o+9i8EO/5EsGSfP6LzJX7BoJPTolPzLZ4+wL+G9uM0C0nXfLyF&#10;H5/jyXdf2BWs8jR/m/7T5B1p6uoi5ou6/uqMWcjW48canCyI8iTMXN/zPb3/i1ndfmw/PhEM/ZpH&#10;cDJpWgfzOaWmPylparPPj6DOzmyjefyK/S+jp78HuZDYlaS/jfIgTr5Dnwmern9G/jb/91m8s7gG&#10;U/495CvEzyF1e1q/i/xd1rcUdvFxUtzYfePt1Ed8cY6Xg2nWgvHk2bOiJ6PP6tmkdXem1/2UzrXr&#10;xtf/9v5tf2Lmqf382E4+PlMflmBMPj/qe3sCKAWj6BuovzooRiBnZ/y7Jvy7pl0atjvLDp9/A869&#10;9Rbf9nP9TzEdu+Z5ojz9jnqqgjY6Y38X+WeHnb+5/fwZECU0/WV2QnQfzCeu9NHb+XuZ245e5i4t&#10;vrbDX9X5WbQTo7+K/RP535z+9/6X1V8/Jn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DyanWXY&#10;AAAADwEAAA8AAAAAAAAAAQAgAAAAIgAAAGRycy9kb3ducmV2LnhtbFBLAQIUABQAAAAIAIdO4kCl&#10;Hg5F7AsAAOAQAAAOAAAAAAAAAAEAIAAAACcBAABkcnMvZTJvRG9jLnhtbFBLBQYAAAAABgAGAFkB&#10;AACF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1" name="KGD_KG_Seal_14" descr="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style="position:absolute;left:0pt;margin-left:-85.15pt;margin-top:-89.5pt;height:5pt;width:5pt;visibility:hidden;z-index:251664384;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cCmjzeULAADgEAAADgAAAGRycy9lMm9Eb2MueG1srZhJ&#10;r6vIkoD3LfV/ODpb1MVojEt16wkDZjRmMOOmxGxmSGZ+feNz7quq169Xrd6kI4jImNKAPn77x1pX&#10;H3MChrxtfnyivyCfH0kTtXHeZD8+reftv6jPj2EMmjio2ib58bklw+c/fv/P//ht6X5NsPbVVnEC&#10;Po4gzfDr0v34fI1j9ysMD9ErqYPhl7ZLmsOYtqAOxkMFGRyDYDmi1xWMIQgJLy2IO9BGyTAcV9lv&#10;4+fvX/HTNInGR5oOyfhR/fg8ahu/VvC1hu8V/v234NcMBN0rj36WEfwfqqiDvDmS/hmKDcbgYwL5&#10;v4Wq8wi0Q5uOv0RtDbdpmkfJVw9HNyjyP7oxX0GXfPVyDGfo/hzT8P8XNlJnDXzk8XF26OdHE9TH&#10;Gck8+4fM/2EmQfUHSnx+xMkQHSNb/dS6v1Qpb7iy3wacCyUIfdFksulXoKSo6kmg7Lb1zNp2uYGx&#10;mZgQuvJ8+EKGWafu6ikxBqXA+05C+6mcAx/BpahHAFKyAM1MHYhVgQ8ad7GhOlBSOrTuLP9I3aDm&#10;rrUp8vWJ7jIK4iSG5xJvYsOKIaXZOlHDiLAbstHX1/ii5rykV27lUlYv95Ry7w5kIPcxnmi1Q9zZ&#10;wzzzpo5K4rWQTC+oa7ZxlWP1erviioH0Qb23SZtVZM5J3eg92/LEG/OgX3o4aY4u76QWXmHM3wOB&#10;eeid3KX71GtrAzes/Ay9GY4QPh1IHCoBV0zzo3toLjaO8ewr0hxXk2GcPYP1kR7bgFUCMZNvguUZ&#10;Eiz3q29JAlUEUYIbdl0Lj7yFpNTi7rCoOwKSx6lJ76QRNeAxn2Yt1RZsVxpEbHCIp2CL8OHlkrbG&#10;HeEN+wlwIEPjLcktK4nTtGuugJ9K0kENMTWrV/bqIA2HiZQ8u5I/2CsjXUsSZioWri+nUXCogViN&#10;uFA8LYwLrU9jWUAXRzA8C3cdYrmy435DGkjiFEUSK0fNclbEcHicOxoT/WaH7MpciQdGy2XbYCG9&#10;rSprb7BcQ60F6yu2n6xXsObwFg2ABijv8KbJQkE1BiJ22vH0XJqvM6l6mydLQVE1N79kFHmdpUHD&#10;DDK/BP0Ta55qEJ7r7l4GuBU5sGOatSCioHa7/WRzQikIeLzfMoLcjST2B/Cwtbi9EWNK1BxJ5/Sc&#10;Xa94BqMwJu1lpwS5T0/aE1mRQuJDKc85PDGkBlaJV5oS9r3zJ18XG0iT9Wi4pXjI4fPs0aW83/UT&#10;4RXVODfWhTDPOj7F02RGQhrSNDRYt9NJzVnIpjkH4fewrILHuvYv2ScfhbKN6rCeBeqst4yjX7CB&#10;oOnCHJdT3K7SskFrdxYGBLpjSkxi8VmjLuWidue8ZnIqf1lToTzjaS3oxFkeeoDmk6UXqaOM0OR4&#10;YC7blVu6lMMHTK+GmELAq0pCHy6yxahFQrpc2Ut4gpM1krybGdlmFebueNxcHatWQwT3Vf3EuBhg&#10;4r4xGjIQRBanpA+bC7A45cJaYhte2eMRbAU2w2F8tNsbPYpImiHY4PTrQxnuDGB2Kg77/uzktr0O&#10;jp3jLMhVyWEWbAHuJjwvtsrCHLl47AUf1FNUhlLrJs5KqygxcLmdKmWUZQFau8DcZAhNtS3oMJlw&#10;M2pWqjoLRsDOmo+FdRnfkyGcxX7hJzE4X6N8A1DuFgDwNYi8cDHn+/mUzIXg5UKujIsST3C+gF2u&#10;bQnvPOpqId7zalw6oyQzYclvDxK6oNn5jlaFdkmeau5rFNMFFx1iqPA4shTSK9TjbeOildOYjo9w&#10;nSPvmdcZCtu7w2wIJra8nCylrO9jMj/RKxRZYynWWEaFIRRl3IupTg0Lk14jXE0HUGZc3nBrhZnY&#10;wLIa9Od5lCNo1nZvMqRwI8MBEWciUGob0NKNVJ88ZAU3oGjOvt6LlCcNMkxvsIKTmBz3l+elXyGb&#10;GK08pE9XF60NnrhfBCRNWfnBwQqPWDxAdUMFj9DjJsla0Y4mDbfYZqF4IEWnngUNT3dBYE+EXYhW&#10;sbLTvtQ+mTz3fZ+tCqoKSRIHcEUyMKDe4x5EcS3UrVM65fFU7Y7xsVgXRKKi3VS0jNzMV85Jp9pa&#10;qZ36h+CTuOQeLwu57OmCPLEsexL7MK8e56fNTYu8T7PAwTwPjxxuLrTQtdGmCNnNuWyO5LtIe1Ml&#10;4vG8XmSCrmNCqHCOFJ2zVxnew71oCE0NwXw1lNfECzoGa80FiaVGancuMxCDWNOKb0ow3Z8oyNAF&#10;iJwh9cmAy7Jk5DzWPps4gV6MmUJSh+2XWxWwFwSvC5D6D/n0kAgIdZ1+KdRrcLeWs7uqAtjP4Xaj&#10;yxazHCl4DV6+4n2zRp39Ivukv1F0EHuZUKXTfffC7nqza2eBm+M9Zx+vMkqNOl0BJhrRaFw4C/CC&#10;baY8XHqR2XUnuPWOrJDsF3QRz0ntBLjcnEn/ujcT1ZNEduIEKpUzWjnVWywoon7KFkJb0nvHtBZn&#10;AGL1r738eiK8rOuR/sSkLHO59Ur5tGDWca2o8LWtdH1MqPx8DqbzWmmuVxcEj4+SqV2ZseeYcSyn&#10;rNAHThPi0bdOaCGo2sxXnR1xFSKQsMIZBLWBkOurZpuhjqVN1gdZza5je7pi8rIgFM/KZzOAJ4sA&#10;gUnw6tITgYRDxpU3cwUpN/4yqQF3r2bUr02FZR2sOUePyFrl1lCefEFkKW6ifbrmqa27NKRJMyUl&#10;2tlf1/trUfWeIeTjGVvezcWzAiJx1QXfrfSePeUtFBiSEITM1fmIujynpLs3FK3qvOagNIY/PHt+&#10;wu2Vj5htoVQEcy0PX8Qbyvi2UbIP7bjNNQRhAmstJrpKQM3cVlGT+1vkocZ1iDnL94t8fNBId9s9&#10;0ouGfAd+3hJq5AyUEcRr2ljuqN3w2d5WT2ESLFZELNQtebdyrMkwkTfnkdPEtBjUeDJRSW9GCPL0&#10;UXUZ+rqIhecjpI8rE0uhp9fpfOkmhSvnqRinsNS5YX4xctJfCM5LQdiXZWIzwrajPFQrUdYEpz0V&#10;LW/0DFqbG1Qkn80jTJqE8hqfzByorYy6ftBhjKerRIyIbbDC3tyyuzvvsmHl4xAoDHMWbveRpix6&#10;SLB728NAUeM7yRTRchoClw1J3DvtF15MzLnRqOmisJGz7+S5VPvjbn08dwg0O+Iy2QN3KznSlicH&#10;S7DnPTaD28QsUfi7V1bIyJdaH2aY3KpCWpfbdTPwJ74ra0zdkbpFWRi+MWEgOyWj2faOKl3HVM3V&#10;I29+GK5yYYOwGAxIx3eY8ro7TSJc69pZJ3jVRNdshOvPylSdLUHzqyH6rlIq0NTich0W67YtfNNS&#10;ZnTW0vXEY2PrWG4Bm900pEsjjUHBlHaSG3eJKe/PpVVeuyVyETaycpSOZea3Dt2XzQYTGFMT8Z5U&#10;t3Id46sjV9uZY3G+5WB7IxgSoXvsVMjdZl5IN7mODK1VmdFx2CsF802hzHOWexfMP2OEe1KN1J7Z&#10;pxVYvsBX3unSlZQeM7k157anvUw5afdiWywtzoFcdUWhNNMGixSAEmaA9cTv7FvcpSM5cOL6xBFV&#10;FxaoIG18NO3LBUXFCRTWhrldvBatG95dnYg9MQt5vbCRe6b0N2K4BMrnxyuP4+SNf2+cWrrh14Mq&#10;zE4DP7XhEN9stKagfv8e1POxfiHY9ieCJev4ER0XSfyEHJwWHZZv8YgB/7W1A8PIJ2398RZ+fIKD&#10;776wK5iVYfx2/afLO9PQVnl8y6vqSwFZyFTgYw4OFiRuFHpl3/Ue0f/FrWo+lh+f2In4qiM4mDSt&#10;gvEoqe4OShqa7PMjqLKj22gEX7n/Zffw9yQ4dWIp+tvpFcTJd+qjwSP0z8zf7v9exbsLNhhe31u+&#10;UvzcUjWH93vI32N9S2EbbwfFgfYbb4cuuuXHfiUYRi0AB88eEz0YfXwcS1q1R3vtT+k4uxbs/9v1&#10;t/+BmYf182M5+PhovZ8CkHx+VGJzAOgFJYg3UH8pxOmMHQr4uyX8u6WZaqY9xn4w5lHdl/j2H6t/&#10;iiloa+dAefqd9TAFTXTk/h7yT4UZv7n9+BgQJTT95XZAdBeMSmN20Tv4+5iblp7GNs2//g5/Tefn&#10;0A6M/hr2T+R/c/rf9S+vvz5M/P7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PJqdZdgAAAAPAQAA&#10;DwAAAAAAAAABACAAAAAiAAAAZHJzL2Rvd25yZXYueG1sUEsBAhQAFAAAAAgAh07iQHApo83lCwAA&#10;4B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10" name="KGD_KG_Seal_13" descr="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style="position:absolute;left:0pt;margin-left:-85.15pt;margin-top:-89.5pt;height:5pt;width:5pt;visibility:hidden;z-index:251663360;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5367peMLAADgEAAADgAAAGRycy9lMm9Eb2MueG1srVjH&#10;rutIkt0PMP9wcbfEFEUrslCvGnSi6EVStJsCvfdeXz/Uva+rqqdnNZiFUhGMyDAnDXDyt3/sTf2x&#10;JuNUdO2PT+iXy+dH0kZdXLTZj0/refsv4vNjmoM2DuquTX58Hsn0+Y/f//M/ftv6XxO4y7s6TsaP&#10;M0g7/br1Pz7zee5/BcEpypMmmH7p+qQ9jWk3NsF8qmMGxmOwndGbGoQvFxzcujHuxy5Kpun8yn4b&#10;P3//ip+mSTRraTol80f94/Osbf4ax68xfI/g778Fv2Zj0OdF9LOM4P9QRRMU7Zn0z1BsMAcfy1j8&#10;W6imiMZu6tL5l6hrwC5Niyj56uHsBrr8j27MPOiTr15OcKb+T5im/7+wkbo+xo8iPtfuhKcNmnON&#10;JJ79Q+L/MJOg/gNCPj/iZIpOyBTxVTHirAFst6BoEC6wLt4haYMgXWOFFHNI9GGvKMlW6Hh1IZU/&#10;ZtaO4vLmoaKvsZYbFjIWeTxi6wE2iL78sucxZKaOMSOKrS65IiqGFraRBuiVEDn6eA21w4pBzRoj&#10;fLYNXo2SbA8RHLaV16WeDBgfEw7wEKm83+7euPqy4puDi/MuMN7BpuWdpGNp61lSbjRSrdC5+tjo&#10;a44DFql0Ebs9L5O5xPB1xil2yyKwQo7S0L0EnGevZJGAq3GxE3jM36bn5cgNgQG1Wy8RabpxNF24&#10;AWWjEtABKhJ4tYkSlSMNmCPcdh1bdUxONca/1lkC32QCCKQmFUhBaas0M6xSWfV5dALA7QfYq1Uf&#10;J+RBgXLXGvSBr7asll++d6E0q3GgGetd3ZyJI2pWbVZesABB8NVSAYYsYKLYI7I0obmynYv56GU/&#10;3goctI2VVnVr6wNsErzndnccMpvmqT0qgCUGtlbIbmK3FSSdcAiMulFXFSIfqHUbRE3vzonr/ox8&#10;G0T40lMPfh4Z7jbHargy0xCzoVzRmAmJNZz6dS8A8U7QMtM76aKI/LEeGA3f4rxP+lcswCEn9zXe&#10;vhTiquBXubTunoEEMuDGDpWlMi3Jh6Yy7hw9pSKZK4g9fzNbp376IFAMZOxELQ3cqa0+sdCrTUG0&#10;oO7QxXrQ9hYCseSStFPa7cHVi2Ike8FrV4Di9tpQHkY9ZJirAHvruiNF5kiJIn1I3xiknLanZY2M&#10;Gnq5pnMgfVzsva0VIY9hQ4Ki5EXLL6VF1skxrcg9WjgEkXDAHnOSLa8EK6gCmPmgS2YQj2YuPMRH&#10;t4n+cy4wEs1hXCNMvVdC0JOVqhW2IKkPEg4i9TwclIGZ3JjLx8a49IqVjc+pr4XYtqOXlhsS3yeq&#10;3tFugvV2Fvp66cst9MErDCYwImaQD8TFkEp4nPaUIFJ7z5eNvFhZyRcuh5EYOugCrFYvoiey3q5q&#10;Z6U0vqStcy+Xgodm8TVIkAMIOqjyN0YpYm8I5NtY0te81yYgxWDuYYVPeu6vO1fi9aAtyX1th/mC&#10;K9PL9azJFug2foFLNUXJZQn0JiYz6kFIroQ8wPvc6kK8hiQnTyNBwsICdHMN809xh9co2mdNkJ7G&#10;s4zIzVcQGZm1nT427QlVZJdc9dzpy8tdPjBzfIRHIUwVYEwuS0vABjOQum6pf14ZVCMfRUtxyBb3&#10;xSRgI2R4O8ygHenfsnuHX3QdqbO7DpvVS022QusoS7497h2SWY3nAckOhQYjycZ8ca/Q8lw6Hron&#10;1cDsgh/pTDM7UmJXyzU0H4pimlz5vOEz3eT3IyaQoGkbThAPHt4g4yaZIxNB3K5CQnXGFSi1Q61c&#10;ZGRUnyfI4hgdMwEPwrLrxRi40gbsiKkiznup4d3g/KlIeTDVvf4atsaiFC4tgwXYtYZRP2ojqO7r&#10;tiWl3ttjHeIIeElyQ6YptR3Kuh1d6xHSADuW17nOx0vIxRbAtg5s0VVIxHBOiR6+iJirbkykEQLA&#10;Grwx9JKdqYPKJcci+DVkCWtBVLnnKBF3gMaVcCKOg6NGNRpU1tUtYhsdjJ7+KIXSVYG0B0lgG6qD&#10;IIfU3BCpV5kiM0mREkm/K+SgNUA3TodD1yWpozm40HoUO1nQ0DSqZ9cFQDmpiLXO77keaQO0a3ls&#10;BVk3uwwHLTzOxSUD5iZ0K2JXiGe5lBO8kEvh6HedQ4iHFmzRDjc12Wqv/oUsALnITtRo4GWC7STW&#10;li4bDK/BsYS2+3OvrrKO+96hyANEe7qNGOILAsxld7UaImwxavJrmqA3lJ5GKe2Te22T49QGodGz&#10;tjSyLeSCrnvIXWu+PHVjSYc4EU2CAEWfRWp6D4HxQpvrbKe8D/amWfetRe6tPbXpPvo5Sue8gIL+&#10;xNrqpjYeAdiaruvs7J737RwUaiPNlcR1kjpq92ZUOu2pm1eFbCTEEqDjXBGHfvVMPlJePYagexii&#10;CaQjDZNDFEYYEEWvJuX2tgOMvO9uOrBCca8cZTkYNQTwxvYajXJKzQRJSHm6XIXR8hofnKdnxbsb&#10;oTLQU3NSlOfK9Kgqglp9jSburxlDStZvaW/jh4uwnwck3xcCkhwDutChVnqlDdpMqrcQpS57c0G3&#10;tZVrxq44StiJu7Dnj6mibsyKE7xyZU3wASh7+8J8N9IissA3EKOJntcHLF37QYY5bhToQmUXA9tJ&#10;jXMai2RaEYP6KxS1JhHiOrqVYdbTT+Gypi8UNrDywe8iGlCXyXvAAXeTuryk4lKFaHUgek9rLVAk&#10;fESRfQiNUH+thaXJgIXOLFQ1aR1rlREbgRp3H/F5jZtsmZGcuo3Ca8juzd3phnJweNe/SSIfoSHX&#10;Pp8IX9X3dBtcbAeAgtjBVqp9E8O8Ee93WEH8o+t6Y6PXdMYFMdqkHAcp1qp13BCqaMUNCcDHJxiM&#10;7SVe0aHVgaC4q/MmLcwcgDA7MItvbRj6ime9Ww4oGOc4KPPk/sw6rA+C7TzwezP6KUTMI0+LhhDr&#10;5MhQLtB5KXwgjMx1BlB1+gqFl6OUAxrdksEmXo6MA64MO52D6IAo1rIaKfSVvmHmC28nSs0LKnLv&#10;Y99ICh2yd/doAL5kqnMv1ZjCTpXA0y7XPFImK8acnS5g5EDgSxSF1RUqIc7XxsCHfbcn6Lnkh5VR&#10;k9RwKLo/lLb3rfrcj27IcWHdxnmwb2zX+DY3S3nnTwDbIygkoDuba2TeXAFafl5jaaYw6EQNwLUn&#10;GtPVI7yFvtlIXt7M1RaqG5X61f7sFsAKZ/Ua9IhcgMdZA8j36I0mQOu80q/xjtwOQEAXJc3jVexc&#10;2kyOC2PSrg+U1yeLcxScMzWpCGyttg9Pfx3PMaTUzZ9Q23oE+TWhGl0ew0r1LVraU/iuKXLcs8iN&#10;DeebOXOFL80aLdwuT54FNTNshnRD/ZjO83guEdoni2fVEtY9iuYHzeisfbun80OnCJElDDmDaZgx&#10;0yRGVbtoaD87r+IEJt2JsC4qX6xhpCqhYhpgozeZW1GUomsV3V5Km2CjjCGez4gkbxM3LMLhIXBQ&#10;cvzzRDsxyFWJhPAptgA/qbIgnFcOSQCFYvKJ6Lk6N1fPCg+sYadeM2cLTLNCL2+E2sgXczFWbzHa&#10;zaGFLVF+EeH6pgn6tW1eYRNpa0sYuThJ8cXtsLGDsmU+VvvzIy/iOHnTvzed2vrp15NVmP1j/KlN&#10;p/jmRns6Nu//k/V87F8U7PiTgiX7/BGdH3EEu5xEJDot3+IZA/xraj9OM590zcdb+PE5nvzui3YF&#10;qzzN367/dHlnmrq6iG9FXX8pYxYy9fixBicXRG8ERLPves/o/+JWtx/bj08YQ7/qCE5OmtbBfJbU&#10;9CdLmtrs8yOos7PbaB6/cv/L7OnvSRACYwnq2ykP4uQ79dngGfpn5m/3f6/i3QUbTPn3lK8UP6fU&#10;7en9Bvkb1rcUdvFxsrix+6a3Ux/dinO+HEzzIxhPPnsienL0WTuHtO7O9rqf0rl23fj6376//U+a&#10;eVo/P7aTH5+tD0swJp8ftdCeBJSEUPRNqL8UFLvCpzL+3RL+3dIuDdOdsEPna0AffYlv/7n+p5iO&#10;XeOcVJ56Zz1NQRudub9B/qkw8zdvPx8DooSivtxOEt0Hs9yaffQO/l7mtqOWuUuLr+3wFzo/QTtp&#10;9BfYPyn/m6f/Xf/y+uth4vf/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QOAABbQ29udGVudF9UeXBlc10ueG1sUEsBAhQACgAAAAAAh07iQAAA&#10;AAAAAAAAAAAAAAYAAAAAAAAAAAAQAAAANg0AAF9yZWxzL1BLAQIUABQAAAAIAIdO4kCKFGY80QAA&#10;AJQBAAALAAAAAAAAAAEAIAAAAFoNAABfcmVscy8ucmVsc1BLAQIUAAoAAAAAAIdO4kAAAAAAAAAA&#10;AAAAAAAEAAAAAAAAAAAAEAAAAAAAAABkcnMvUEsBAhQAFAAAAAgAh07iQDyanWXYAAAADwEAAA8A&#10;AAAAAAAAAQAgAAAAIgAAAGRycy9kb3ducmV2LnhtbFBLAQIUABQAAAAIAIdO4kDnfrul4wsAAOAQ&#10;AAAOAAAAAAAAAAEAIAAAACcBAABkcnMvZTJvRG9jLnhtbFBLBQYAAAAABgAGAFkBAAB8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9" name="KGD_KG_Seal_12" descr="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style="position:absolute;left:0pt;margin-left:-85.15pt;margin-top:-89.5pt;height:5pt;width:5pt;visibility:hidden;z-index:251662336;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UH6/WOcLAADfEAAADgAAAGRycy9lMm9Eb2MueG1srZhH&#10;r6xYkoD3I81/uLpbNI13pXrVwmbikwQSyE0L773n1w/3vtfd1dOzGs3mZAQRJxyJ+fj9r3tTf6zJ&#10;OBVd++MT/gv0+ZG0URcXbfbj07HF/6I+P6Y5aOOg7trkx+eRTJ9//eM//+P3rf8tQbq8q+Nk/LiC&#10;tNNvW//jM5/n/jcQnKI8aYLpL12ftJcx7cYmmC91zMB4DLYrelODCAQR4NaNcT92UTJN11H+p/Hz&#10;j+/4aZpEs5GmUzJ/1D8+r9rm73X8XsOvFfzj9+C3bAz6vIh+lRH8H6pogqK9kv4jFB/MwccyFv8W&#10;qimisZu6dP5L1DVgl6ZFlHz3cHUDQ/+jGysP+uS7l2s4U/+PMU3/f2EjfX2MH0X845P+/GiD5jpF&#10;yo3/m3L7m5UE9d9g5PMjTqbomlg+k2m3ya6UFqZuY/AtD+uHTxpYPUh79uQrfMUA0yl3ke6wqsme&#10;nmv7YMMpaE4MlYhWr4VLIdR3uaouWY5Ye3WBCHuYEB7BHRw0J9oFbvVmoxtJBJlP68kNiqACJMFR&#10;5v0elzRzIknQd8vcj/VEmUnvjEUzH6cyfEn+1KmVip4KSFXQ/dhYC5w2O+wF4RS1+ZxhtzWtRGvI&#10;VD8hoX3eDY+PX5jZD+b93fmUH8wHpnB1USPaC77HRBX78QM9dL33AwHaB7EcgVl4J6swQttt48p2&#10;ESdr4blIhESt8I0iXRx3s3dk2OpW5O1dWkvb05z0RXjujGwnMa8g9QRHAulQdjrIzT5jsxCCzq2x&#10;KLirlcivew51N7m0LCuMigneTiQtw1CSSFgaVoeU66bM+6VvYH07iobKA0ujD/uV2pAESJKoNWW8&#10;sW8kVYZolhDgxGMrsUsBp8noLUMdzqgPc9kH8olBGaWh6Vk+wSQSrJDc5EcuzrqCQbBYGUfwWLDd&#10;z+r+ukYf3LNQqWldhz54xIduMdhhtAfhWB3QrM8NWLvCNSF/LQvEVB7JnjpMh7pFD7W6LtiEn4c5&#10;IN1H3hUzhkQMEUswEBYVyX2hRgDL/uKB+2z6gwRsG6+rb2khpEiVYQJ6sVWhejYLSbOT6PdG74L8&#10;ZagNrIYQ9zyKNPekpmncq6bJmrMzbLudjF1WJ2ZNrj1JRm6uNvMh60l+PApsUqs5fMvEGeAejucp&#10;VmbsZU5DGxIlDSG95TWWlds7OXbMK5JMSXYjOWTyIXShl2wNmyUkwbc6eXp00yKVqvdta1AbfXci&#10;u37Dh5HDj+1IRJjeoeBkXLWIAgXkEpn1jqeI7JVGagBD6stW7MvNysX6yELgoK8/Ie/Z+7oMBmx2&#10;pKiAjevrnLUzE3K/Q9DDa5AZt1+SoLExRRMNz+r83RjY6HEahPwEEkBLsDs153lFd6BrvMMB7qfM&#10;RKvGK1t28tp9VunbY5pzqJ830TYip0wi5i3mXesJMmPEWkry0LkXGzLTmu9aFmMuUkaUeexE1UMy&#10;ZAqwo5iBLJNemuY9OpRLPx3xrHB5BfRzwPCqw5UiV2xbH9wVq15Ths71/YAmonWpxdtcyFHdETnI&#10;HiPqET5Y8gXcJef9Oke32SYEe/D4grF7P6bJDo9tt8L3hgK2vcLBWwJQG7kmxVA4m5eltmhlLzgj&#10;KXtn9PG5KXQPoaHjPBKsDTiyk1zW0JT9gazP4JHNfF4M8CpS0Gm9sIm4CWhoBDgHVw/8HsYODuNZ&#10;pxmg4qfl6hdE5pV5po1PtcTbJjbi5sYeo5qmun23vFPK5bN/kBCWOqiC4/lK72AzbFaMa+oJMMIs&#10;1xM8Y6GaUWWOw8VzzNS+boeWWzDYoU2GHBMTpKMUxrybVLt8bzXGihLpjt4aTZYr2mOXXHgITxDY&#10;F9e07ijqdvibzDm2aQ/bN0ubV5NXmGbGoGR9pTJ6KHke5VAoG+Y9t4cAIMO+rugy1SstDiHRFmiW&#10;a+ntUi3uFGVeXnPv3YC6KeoS/zZayRQXr/5RhtT45ADMLQIDrESYu/UVLg6LblQvppr8HStwVnpj&#10;IMLqJfqEVvsaKChAVRSthksPDGLuSkViMQ2AFVOa0sPTeAR+33YK8wvroZ06VFZmq4qigXMoijwj&#10;gMvU/FVK5OTmeuTQqav0d4MFE+IJcxjkPW+8fQzMCmvgjM9pnoWNrca1wlA+mJAkDbN6ANGPOpkp&#10;RKgMXCBMF/dcUweMO3Y4mhyQd1VmLb8NhJaR+5NDKmij295XXAgq5zgeqCZQ5ptQliXwRlGcCpTt&#10;6cP+cGiZKab4iRdQQknT8jikYKF3e9lG936v9InncuVIakFRzIi3kI07CVmY+zPK1U32MejQN4PJ&#10;7WrTUGMe+gW/z3exScRmjTXCIfyTH48Xc1+Vtt4EHL0d6wD4bJzQ/iuzA7StXHg5ofw+L3tKHbJm&#10;3x7tHTokIJZQVWx4OETWdueptyoQKBR4RlmHeCJozwRLnkJ6TZRYQ83fiNscF/sdKzGoWLAs5eJn&#10;VR48CNA6JmkP4QUjzDNyfVp51e+B20VYSwaqz99e+YwoEMFgz1KS491Wx7Q70ctfJ9mLPY4XYcJ8&#10;3uy72taQhhPJAYRxgicsxTinZjAQG6TveVFCcwk0cakQ6Lqa20EelS1sRylP12BKgPmJmmedwch2&#10;KH1wuLGqs4izyTJ6vtpJ3oRbsQOZD0nyszDmV23CYQVmSjzEtMxlsSOv73pfGV2s47ZLwZq4cYy9&#10;n1o2Nu/uRfW2Fjbyu2KqWZQ9AcsNVfSCrlNRJJfyFtcT/dnh+J6c5rJWKyjc9VFg4gmM0xQRUUI2&#10;3+cEeXAMG03iYz7NBoHOhc59LG7b7BZ2pbF3RX2pVAKnCJColjGQRH4TecyfqUqKDTQeeMa5ikyP&#10;CdggEm3RxdfGnH3heNGdJQO7KAYFBXgvZCwunfuaJmqXWEZYn/hx997zUL9eUn4Gmvc+utv9zuD9&#10;qHLyW2pYUT9Hx465qN3OkNbYAdtVGfQ4h/d07KlkLDoDt+VM5Cz13TvFRnwet8LJlpm1rk2b8Ej0&#10;HsJAB3NBsuhdUrQzeKsrvR2wfRKdqaoSdNoGYLi8P3hZFT3ewhB3aU8ZEYE+eJqFrydkApjxW1jv&#10;MKMjL0Fnuw47BkwHnjKzL9pa4CCxOBOCWPWUxRXGP/zZb3OCJCHWs18Z4YfSDjU3gX9nJjYrTvoM&#10;AC+MM0a7c3UgHWzqU7tDE0WqYdfdcNtprHX93cdMiTbX+npoSi5RvQvvusW/UgYZzYM/ZzaawPuo&#10;QbjQ4ByT8h1xvTEZxkZn0OMNjnDvKLCTQQyP52HzgunZdlS4ZMHS0mN1Wym7F6xjuoa32NmT3bRx&#10;QLn8bdpgLgdo9hZmA/G5l/BkXpDWYDXtq92+mOoAdG/17iDJsCcQ9MRrjegLP0LP8434VC943Hq9&#10;RZ6dc/MAi8hCnwd6oKXM9RQyVfeV+zx1HfRgghKt5v3hDEc6JFAzvt0YB8Jhi2OwLEpUCze0MSxo&#10;6qmWP56YuT9HB3uSZE+fIO69XVnsORIWGlnObsxrKL0gAXI8RlZdIumqodQHGdQ2h79KVVr7gIBu&#10;R/1kLfwBZ1NYz0W9NgqDPncos/hSI7xuPaOAY5gZ3Dj3vYFZcwFCXsRx8kV/XzS19dNvF1RY/WP8&#10;pU2X+IVGezo2X78X9Hzs3wR2/IPAkn3+iK6DBIpDF6ZFl+WneMUA/7m1H6f5lnTNx5fw43O88O6b&#10;uoJVneafrn93+co0dXURi0VdfytjFnL1+LEGFwpiIgWz/Fe9V/R/cavbj+3HJ4Jj33UEF5KmdTBf&#10;JTX9BUlTm31+BHV2dRvN43fuf9k9/TkJSuE8xfx0yoM4+Zn6avAK/SvzT/d/r+KrCz6Y8p9bvlP8&#10;2lK3l/fXkH+O9UsKu/i4IG7sftLt1Edice1Xg2l+BOOFs9dEL0SfjWtJ6+5qr/slXeeuG8//7fiX&#10;/8V8l/XzY7vw+Gp9WIIx+fyopfbiTxrGsC+e/lYwnEQuZfyzJfyzpV0arrvGDl8fA/roW/zyn+u/&#10;i+nYNe5F8sxX1ssUtNGV++eQfync/BPbr28BUcIw324XQ/fBrLZWH30F/zrNbccsc5cW33+Hf07n&#10;19Auiv4e9i/i/8L0P+vfXv/8LvHH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A8mp1l2AAAAA8B&#10;AAAPAAAAAAAAAAEAIAAAACIAAABkcnMvZG93bnJldi54bWxQSwECFAAUAAAACACHTuJAUH6/WOcL&#10;AADf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8" name="KGD_KG_Seal_11" descr="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style="position:absolute;left:0pt;margin-left:-85.15pt;margin-top:-89.5pt;height:5pt;width:5pt;visibility:hidden;z-index:251661312;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lF4l9+gLAADfEAAADgAAAGRycy9lMm9Eb2MueG1srVhH&#10;s6tKkt5PxPyHE2dLTGOFefHu68AIhEB4JzYdeCN8YfXrh3Pu7e7X07OamE0pk8xK82VJ1Kff/7q3&#10;zceaTaDqux+f6F+Qz4+sS/q06oofn64j/hf9+QHmqEujpu+yH59HBj7/+sd//sfv2/BbhvVl36TZ&#10;9HEG6cBv2/Djs5zn4TcYBkmZtRH4Sz9k3WnM+6mN5lOdCjidou2M3jYwhiAkvPVTOkx9kgFwPhV+&#10;Gj//+I6f51ky63kOsvmj+fF51jZ/r9P3Gn+t8B+/R78VUzSUVfKrjOj/UEUbVd2Z9B+hhGiOPpap&#10;+rdQbZVMPejz+S9J38J9nldJ9t3D2Q2K/I9u7DIasu9eTnDA8A+YwP9f2ERbjemjSn98noPqovYc&#10;kSIJf1Okv9lZ1PwNRT8/0gwkJ2LccsjQPhM5c0lvPcajRIopmBYkiV6GdUEFvcIpRQFqHUpv/NFy&#10;TJnJOD7oXV8WNlJbnXkdPF8i540OYslKRBHi2gdLua/59nbqLHhpUG27GoOOZl/kxZvWRu2VuzwU&#10;S6/Jx6ZkrgiYI/OXqSTvlOy5sHqvPgwZTiM4JjtSs9QsB9nyTHHTGE6iHqSSJhY84xwf1xhdlXgp&#10;xHRPxnt8iUKsfScx7L+TlL4vvohpGiibO87aFxUyKulh9JyxHlxQoJNP0SHpQlSXiquP9y/9Kjfj&#10;FIUKVN2D52YbFX9kuKO7itbKDkG9vLir5LSw3XGyH7M+5wFnZgWkSuEDDdp+uT6FJYmsfBGe2fNa&#10;IAXhP9N1eY0E+t7egZdjrUGTNKaUEZDtSdoBUCLiMV7tgtd5aUn6BYNuxx16jpfIsoylagmsiQ1I&#10;HInkYc9Eupey8pZ0EUjX/Y3qUerszOGDBdMBmdCXnQc49CAS3qISa7j7Hu82ilhLIjQtOsN36vDo&#10;C3WPZScslYujkC9q2lhDsnhpF490niPBti1aH16Etl9bKsgLo5g0fLlh1EMbeLNs18px7zfZPDhz&#10;T7s2N3A7CzQ50/uZ5a9XKzBAAaK3s2ukmR832Sf6aPHtVKLcRFjEp2kbqIYYU6r1W3aUzAIXZT5Q&#10;hS/3GnmB6y5E3Hs+xI/JRXe1v1BMYmIcZWAHdculJVwDFwLPzXMvGmUker4vL5YP4ANRVNFZorkW&#10;dBRKqVQSM3knLIhtTQl56A6PAp5YxKiHxWtVWf3dEVSMzpm43YAhvItFJi9pwb7ZqCnoptwRvI3F&#10;6/yaFY3T390rkn2PvPdjsSag6dybKxlP0Ruzd0Z38p2s19IoVbGCkDBrJV1/I2U5M8QallAjvUuC&#10;rEo/tOZn+JKrca3N4lpLLRrEVKjtl9gdOcK2oLK07xfauk8Zr/DBxtw2eie33h/XQ/S4w9al+OXh&#10;YTA0vHUzpgEzdxOPtZpoHHGNATrnQvu4YKhzLbEOQjh/fKea59PwixB6vUMDjuKmkOU0YWRmBxqK&#10;J3vYFC4P+S3G51rso9HwJJtyYszshslRI71DVi+JhCbe/B2ytkB+CvEArlXKMsIzyddasfhZdQFi&#10;0x14zljqRksxwXoDBh8LY27Y4Cf2RGxDzU2IXFRG3RBhLekXfdmQFgjIBK8E7c9cCOM1QTbX9eEE&#10;2eCrON1iM26zKE81d0rvBcLec8d2szgGcvIypVDdCq9TTb1Gk4QYrrZ8rxqTqXu9zkbfWmHIq1O6&#10;c91i3uv+aSpUibcS1Ffo7B/Uxb8GUY3miCsXtg3Bmaff5KwJY2d1sEg1xNpYUfsRPiABOjjCq+7L&#10;C+apbjfcPnCoZmIu1shKMf6+PEwD240LFHWdd3uqLdGUGBa0zzZE+pzRgzDv6APCNvEEUTXDSGJu&#10;4SvpiCFZuP3V6wUTKLUFUGEwVLFOX4eZJGEXBqWdNloAsyLq2eM2XLjtusrDlScA0Duy8abZf62A&#10;Bh21QWPzoHcvhhyr5Hhts3A0EbxIx3eAPg9R6RYT7bA+FZBrOROFkF1JJsNgRemMLO9zJXXYPG8g&#10;x6wyT1THzsuse23C29PmK7bosT09vzCSYo88uLVX7T0jQFdgyNTcPAaNbuok6u93bIlWBzBv4fFk&#10;rwqjrFp77GjXdARSPfsT7qt56w/A8lYUQPa7fWcscGKYyy2Y86UXTmpb8PT0O9qaZWypu91UGJma&#10;A6IgdXAxFMipjQotJuPSE80ORxuy1pbUkhIVJHPqtiwK7uF7nOi0Xp56p0fTVm4dh3d8Vag5m6KG&#10;5A2YlglJM70jt/LRhYLZQVdlcN2EkivDRCmIQiTLGyiKlHXRcBrhLMPe2XEO0lolr0w9uzTBRO1Y&#10;GGqlvt/VCTUarIzXlbFdRk4Qh1XxVah8BNiykwfQTKsPSvajaUFVkuwQ8DA1dNRGoR5bLTtvQFBp&#10;7UYR41S/hu2QMaUrXu5IxS52oUQkfVycG/V6BMoaFHiaErNq5Yd+27c3tedhEzAm7SM4GyxaeGOd&#10;o7hchCv1MhC8tquYZjzg1bN88Un/2A+Qa7wLWd5I3TVBmF3aSvp5uLzM10xmQcC+PM1kjYW++KWx&#10;QIJ75VV4vmraTmKbx3LIlI09MBYblOePpYNLcm+B6qqFRbd69iVUposqXeXWE85DqPYqo5T0eAtL&#10;Iki8BeHkXr232FMYA0ceTEVN3+JUjdsmHZrrDwVsZY+jfktSRFBQXj9sXeMkkj3BfrCuEHaoqWGa&#10;hy6o8DKGBy8L7v5+gFHMH8rFwiwr56Lz2JW3xDb4gmwGYu2jYpoab6QpQikTFlZvyVuVasVPQRID&#10;fN5BsI6DgKqjnz+pCROrothx2+snh2PZPnFlUWmHOsGBaMuBkd7rJtal1SuZxscEG3POt+P9OekE&#10;esX0kfFC7bxp4K9bC71zaSNqOixQsUkeDOLd39v8FhjH5YjnIKas80oL/TFV+P2Kpht07LZnkXWX&#10;rm2qHqXu1/JyO28B/lWOfKt4hl4Roq7D8BtpbHWJ+xSxpjcD5rgARAsloh1g44mxOHN2NkLBb3Sr&#10;EM/brhUPCWYuil3cIKh5oQHPbDBM4ICFI1u0o2horrGoeJqWF6hTSxC2vgKJ2nBRleDmHHqEUbyg&#10;szTAPZVkC0QHUPM+JO2x5LiIsKV6ZZ/niFkWBDUticM0C2IxFRlPWdc6xf2lc7w4WBhqODpOxZc3&#10;jGko717EurqFj3ziaAZo17DRntSK7avfjUC4qdhOyjKUXl4hp1+R6CwtZgL/RnXoFFIDiXC496DS&#10;yJxt44F4aYoe7uC/z3cJDcUkst7g9TUn5XmU4KAZGSQVzBZhCXrTmpyrAlehx7wYNbhK1F4eZv4A&#10;L4PpB6l81nLR41Zzm+PVEF5EXU76ebErxAIMoK1WgJfIfjcf3ggFrnRXUYFbgIIx0mg7DsMhyYJq&#10;XP+uBDa/XcQnAnVwOlKVyLCR1NuCCj/x/o25CPP0PNl6rtDhmI84x3yDyC+Tzl/sK2IdzSrNebTL&#10;mx2GxKHSQZDc00KD5/Ftj8DOb/YctzcNUXu7TaE8Lx7rsWuCeUVhXQncdy8ZhxW3CppN46ZOs95y&#10;23OALAO+XjqPLJoy4eM5e4Q3EU8MudqPWFPxVoWWY5NYOfQVh/38KKs0zb7Y3xeb2gbw20kq7MGY&#10;fmngFL+o0Z5P7dfnSXo+9m8GdvyDgWX7/JGcD0n8gpw0LTktP8UzBvzPrcMEZinr248v4cfndNK7&#10;b9YVrSqYf7r+3eUrE+ibKhWrpvlWpiLmm+ljjU4qSIg0yglf9Z7R/8Wt6T62H5/YhfiuIzopad5E&#10;81lSO5wkCXTF58d57zu7TebpO/e/7AZ/ToLTF4FmfzqVUZr9TH02eIb+lfmn+79X8dWFEIHy55bv&#10;FL+2NN3p/QXyT1i/pLhPj5PETf1PdguGRKzO/WoEZiOaTjp7InpS9Fk/l7zpz/b6X9I5u356/2/P&#10;v/xPlnlaPz+2kx6frY9LNGWfH43cnfyTQQnii09/K8SFwk5l+rMl/rOlW1q+P2E/2eRZ3bf45T83&#10;fxfzqW/9k8mzX1lPU9QlZ+6fIP9S+PknbT//C0gylv12Ozn0EM1qZw/JV/CvMXc9u8x9Xn0fh3+i&#10;8wu0k0V/g/2L8X/R9D/r317//F/ij/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PJqdZdgAAAAP&#10;AQAADwAAAAAAAAABACAAAAAiAAAAZHJzL2Rvd25yZXYueG1sUEsBAhQAFAAAAAgAh07iQJReJff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-1081405</wp:posOffset>
                </wp:positionH>
                <wp:positionV relativeFrom="paragraph">
                  <wp:posOffset>-1136650</wp:posOffset>
                </wp:positionV>
                <wp:extent cx="63500" cy="63500"/>
                <wp:effectExtent l="12700" t="0" r="19050" b="17780"/>
                <wp:wrapNone/>
                <wp:docPr id="7" name="KGD_Gobal1" descr="lskY7P30+39SSS2ze3CC/JjoSYgyDnTXGoxQnkXiTBk71xw/inmVAYR12Do9imDruZYg/Aj5Qt/i3VPrptlw++hyarLLaKskq76SQyRlahFjFTpgeBaIjaF0/eWMiYnfaOEwJ/1QE83WVJRn1FXqdJj6YZ5y2gKl2Jhsi48lUSXoZm0sP1DfdFQ+muisA3b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G66nHoVrEvmjW0cBZ0K6PN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joSYgyDnTXGoxQnkXiTBk71xw/inmVAYR12Do9imDruZYg/Aj5Qt/i3VPrptlw++hyarLLaKskq76SQyRlahFjFTpgeBaIjaF0/eWMiYnfaOEwJ/1QE83WVJRn1FXqdJj6YZ5y2gKl2Jhsi48lUSXoZm0sP1DfdFQ+muisA3b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G66nHoVrEvmjW0cBZ0K6PNvdcNA+cjguYDNLWtCtq7JCzK0Cpu0w9dBKcZKZ+i3vis5c6YfUq6ZnAV9fOiPFPluygGdRJB/EqDsb+85TGWIea4ZIlThYK4FFnGOAXH+3piT1BtIoItg9Oe7quodKnLh6I0xVAfGFqCTWttuAO3gGLjlmD4eXT+MELs9V79rOM9NwhXVHcMlYv1rhC3KBBt" style="position:absolute;left:0pt;margin-left:-85.15pt;margin-top:-89.5pt;height:5pt;width:5pt;visibility:hidden;z-index:251660288;v-text-anchor:middle;mso-width-relative:page;mso-height-relative:page;" fillcolor="#4F81BD [3204]" filled="t" stroked="t" coordsize="21600,21600" o:gfxdata="UEsDBAoAAAAAAIdO4kAAAAAAAAAAAAAAAAAEAAAAZHJzL1BLAwQUAAAACACHTuJAPJqdZdgAAAAP&#10;AQAADwAAAGRycy9kb3ducmV2LnhtbE1Py07DMBC8I/EP1iJxS21TESDEqVARnLj0caA3J16SiNiO&#10;bLcNf99tL+U2OzOanSkXkx3YAUPsvVMgZwIYusab3rUKtpuP7BlYTNoZPXiHCv4wwqK6vSl1YfzR&#10;rfCwTi2jEBcLraBLaSw4j02HVseZH9GR9uOD1YnO0HIT9JHC7cAfhMi51b2jD50ecdlh87veWwWr&#10;bfTvebOZ19N3WH7t5M6/fT4qdX8nxSuwhFO6muFcn6pDRZ1qv3cmskFBJp/EnLwX9EKzyJPJ/MzV&#10;F0Qcr0r+f0d1AlBLAwQUAAAACACHTuJAQ30XVEAFAABDCAAADgAAAGRycy9lMm9Eb2MueG1srVVJ&#10;s6LIFt6/iP4PBFvjFZOi3qhbHSCCAxdwRNh0pJAMCiRkgqi/vhO8XVU9rDp6k56TZz4p3/f113ue&#10;MTeISYqKd1b4wrMMLAIUpkX8zh72+v8nLENqUIQgQwV8Zx+QsL9+++V/X9vyDYooQVkIMUOTFOSt&#10;Ld/ZpK7LN44jQQJzQL6gEhbUGCGcg5qqOOZCDFqaPc84kedlrkU4LDEKICH0VnsZ2W99/iiCQW1H&#10;EYE1k72ztLe6P3F/nruT+/YVvMUYlEkafLYB/kUXOUgLWvR7Kg3UgGlw+rdUeRpgRFBUfwlQzqEo&#10;SgPYz0CnEfi/TLNLQAn7WehySPl9TeS/SxtYNwczafjOjlmmADl9orWh/WagM8gElgkhCei2MnL1&#10;xo7ED6TpbrcTn1CazbjVBe28+KEV+5OB7pviekr36nUs3FsuLfKj4m0FUUPTNNdw43sxp1xGm5pL&#10;paODyzprB4PkAbBpgjW5VmN5t3lsM5DoF31fxlAFywvQeQ66H6lXRMCetytO2MwnkntcbQtBP1Xh&#10;6iJ7/ughxutMXCUkHU6yw+6E/JwnjqBFob4Z5E1KFOmMT3j8bKNrdlgZ/qldwW3iLRr71PJDcFJk&#10;mHhjL3UbMJvXvm8dpztzuDMVyQG7ka88qliq0lgCk+tifUwCWctEU7AaZ7hQjdPCvO+UxEdma4NB&#10;eTN0Dx6s9WS52oVoVSnTCxlupuf1IQGi83Bl9+nL6tEOuNK0iuPioj52rT9zHHkwL1RObMDFKgJP&#10;XHjFjYjDra+P9I00qYB9VdD94worvs6FcIH0Z7jFy3LimKp63ubbYKkFxn6/DECTpYqYtXaSwWQ6&#10;aE/8uEHLURDO52ei3J+6u7WOWzgLg9OHGFp7+XBfZM0T3sRSkjzP8S4q5OUqv5jLRSN4lv8sJYOT&#10;P+ZDF8TuWQHSRNO1h+VsQJRUg4MrpGXjRnWbyKU/rfWkWkwm/tiWE2PEk9TeXdzVXddtaeSfBhOx&#10;uKax1Srexlrdp6t8dibIlDZLE5StK8y3/MPLLgU5eLFs3w7iQ33OKyAblzkyVJAO4JGslSWyHKSO&#10;BqIkHaXEisbhwkjhB14+V1DbGLJcLNARz2/5xeUD1efXsmPdwsBSBsElbjzNMt16Vlfj1ey55mdl&#10;w7fTUF0H/tofpNItJaNA9qJDJfuFcpxGduroTtY8YiPcrlRuXmnkPJiM9oa7hGDoL7N94q2Hul4Y&#10;tnJaDKQy3QtqvUTLOp7acFw1KFwXZiIv+ftRiQy9mu3dum4UW4oN85Ll2hCe9oOPuUmmx/EU2x9T&#10;q01Ox0XwkXk3ASczaa2qNcskaRjCDmE7xGpL8kY/3F3p4E+NULGDn3uE8+6XAgtz71Hu8R3l4L1m&#10;AnopSyOeQmFALS+R5uB+hJaY1AZEOdMJ7yymENojG7iZpH65/uHSVSIoS0M9zbJewfF5lmHmBijc&#10;DvWJoGpdvzT7n9yygmnfWXE07PsAFPajDNAhg7ykQESKmGVAFtNpgxr3tf8UTX4uIk1G2kR5OSUg&#10;hK/SdECa+rPyy/3vXXRTaIAkr5C+xGdIVlDvbsmvtXbSGYUPCpQYvRiElIGe0ngTkNoBmFIG3Sil&#10;wdqmR5QhOh76lOjbIfz8p/vOnyI5tbJMSymIjl41AEOWyZYFxfipMBx2nNUrw9FYpAr+2XL+2VI0&#10;+QzRtVPUpt31YudfZ3+IEUa5S9lS6apSEygCWvu15E9lVr+okfJtABWld6M8VYLaLHZl0CXvnrlA&#10;SlOjKO3/Dj+287k0ylT9sj9ZtaPCn/Xe6wf3f/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PJqd&#10;ZdgAAAAPAQAADwAAAAAAAAABACAAAAAiAAAAZHJzL2Rvd25yZXYueG1sUEsBAhQAFAAAAAgAh07i&#10;QEN9F1RABQAAQwgAAA4AAAAAAAAAAQAgAAAAJwEAAGRycy9lMm9Eb2MueG1sUEsFBgAAAAAGAAYA&#10;WQEAANkIAAAAAA==&#10;">
                <v:fill on="t" focussize="0,0"/>
                <v:stroke weight="2pt" color="#385D8A [3204]" joinstyle="round"/>
                <v:imagedata o:title=""/>
                <o:lock v:ext="edit" aspectratio="f"/>
              </v:rect>
            </w:pict>
          </mc:Fallback>
        </mc:AlternateContent>
      </w:r>
    </w:p>
    <w:p>
      <w:pPr>
        <w:spacing w:line="700" w:lineRule="exact"/>
        <w:textAlignment w:val="center"/>
        <w:rPr>
          <w:rFonts w:ascii="黑体" w:hAnsi="黑体" w:eastAsia="黑体"/>
          <w:color w:val="000000"/>
          <w:sz w:val="32"/>
          <w:szCs w:val="32"/>
        </w:rPr>
      </w:pPr>
    </w:p>
    <w:p>
      <w:pPr>
        <w:spacing w:line="700" w:lineRule="exact"/>
        <w:textAlignment w:val="center"/>
        <w:rPr>
          <w:rFonts w:ascii="黑体" w:hAnsi="黑体" w:eastAsia="黑体"/>
          <w:color w:val="000000"/>
          <w:sz w:val="32"/>
          <w:szCs w:val="32"/>
        </w:rPr>
      </w:pPr>
    </w:p>
    <w:p>
      <w:pPr>
        <w:adjustRightInd w:val="0"/>
        <w:snapToGrid w:val="0"/>
        <w:textAlignment w:val="center"/>
        <w:rPr>
          <w:rFonts w:ascii="黑体" w:hAnsi="黑体" w:eastAsia="黑体"/>
          <w:color w:val="000000"/>
          <w:sz w:val="32"/>
        </w:rPr>
      </w:pPr>
      <w:r>
        <w:drawing>
          <wp:inline distT="0" distB="0" distL="0" distR="0">
            <wp:extent cx="5648960" cy="510540"/>
            <wp:effectExtent l="0" t="0" r="889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t="56982"/>
                    <a:stretch>
                      <a:fillRect/>
                    </a:stretch>
                  </pic:blipFill>
                  <pic:spPr>
                    <a:xfrm>
                      <a:off x="0" y="0"/>
                      <a:ext cx="5651500" cy="510744"/>
                    </a:xfrm>
                    <a:prstGeom prst="rect">
                      <a:avLst/>
                    </a:prstGeom>
                    <a:noFill/>
                    <a:ln>
                      <a:noFill/>
                    </a:ln>
                  </pic:spPr>
                </pic:pic>
              </a:graphicData>
            </a:graphic>
          </wp:inline>
        </w:drawing>
      </w:r>
      <w:r>
        <w:drawing>
          <wp:inline distT="0" distB="0" distL="0" distR="0">
            <wp:extent cx="5610225" cy="654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t="-21919" b="66399"/>
                    <a:stretch>
                      <a:fillRect/>
                    </a:stretch>
                  </pic:blipFill>
                  <pic:spPr>
                    <a:xfrm>
                      <a:off x="0" y="0"/>
                      <a:ext cx="5631575" cy="656859"/>
                    </a:xfrm>
                    <a:prstGeom prst="rect">
                      <a:avLst/>
                    </a:prstGeom>
                    <a:noFill/>
                    <a:ln>
                      <a:noFill/>
                    </a:ln>
                  </pic:spPr>
                </pic:pic>
              </a:graphicData>
            </a:graphic>
          </wp:inline>
        </w:drawing>
      </w:r>
    </w:p>
    <w:tbl>
      <w:tblPr>
        <w:tblStyle w:val="5"/>
        <w:tblW w:w="8843" w:type="dxa"/>
        <w:jc w:val="center"/>
        <w:tblInd w:w="0" w:type="dxa"/>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0" w:type="dxa"/>
          <w:bottom w:w="57" w:type="dxa"/>
          <w:right w:w="0" w:type="dxa"/>
        </w:tblCellMar>
      </w:tblPr>
      <w:tblGrid>
        <w:gridCol w:w="8843"/>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0" w:type="dxa"/>
            <w:bottom w:w="57" w:type="dxa"/>
            <w:right w:w="0" w:type="dxa"/>
          </w:tblCellMar>
        </w:tblPrEx>
        <w:trPr>
          <w:jc w:val="center"/>
        </w:trPr>
        <w:tc>
          <w:tcPr>
            <w:tcW w:w="8843" w:type="dxa"/>
          </w:tcPr>
          <w:p>
            <w:pPr>
              <w:spacing w:line="600" w:lineRule="exact"/>
              <w:jc w:val="center"/>
              <w:textAlignment w:val="center"/>
              <w:rPr>
                <w:rFonts w:ascii="仿宋" w:hAnsi="仿宋" w:eastAsia="仿宋"/>
                <w:sz w:val="32"/>
                <w:szCs w:val="32"/>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0" w:type="dxa"/>
            <w:bottom w:w="57" w:type="dxa"/>
            <w:right w:w="0" w:type="dxa"/>
          </w:tblCellMar>
        </w:tblPrEx>
        <w:trPr>
          <w:jc w:val="center"/>
        </w:trPr>
        <w:tc>
          <w:tcPr>
            <w:tcW w:w="8843" w:type="dxa"/>
          </w:tcPr>
          <w:p>
            <w:pPr>
              <w:spacing w:line="600" w:lineRule="exact"/>
              <w:jc w:val="center"/>
              <w:textAlignment w:val="center"/>
              <w:rPr>
                <w:rFonts w:ascii="仿宋" w:hAnsi="仿宋" w:eastAsia="仿宋"/>
                <w:sz w:val="32"/>
                <w:szCs w:val="32"/>
              </w:rPr>
            </w:pP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0" w:type="dxa"/>
            <w:bottom w:w="57" w:type="dxa"/>
            <w:right w:w="0" w:type="dxa"/>
          </w:tblCellMar>
        </w:tblPrEx>
        <w:trPr>
          <w:jc w:val="center"/>
        </w:trPr>
        <w:tc>
          <w:tcPr>
            <w:tcW w:w="8843" w:type="dxa"/>
          </w:tcPr>
          <w:p>
            <w:pPr>
              <w:spacing w:line="600" w:lineRule="exact"/>
              <w:jc w:val="center"/>
              <w:textAlignment w:val="center"/>
              <w:rPr>
                <w:rFonts w:ascii="仿宋" w:hAnsi="仿宋" w:eastAsia="仿宋"/>
                <w:sz w:val="32"/>
                <w:szCs w:val="32"/>
              </w:rPr>
            </w:pPr>
            <w:bookmarkStart w:id="0" w:name="发文编号"/>
            <w:r>
              <w:rPr>
                <w:rFonts w:hint="eastAsia" w:ascii="仿宋" w:hAnsi="仿宋" w:eastAsia="仿宋"/>
                <w:sz w:val="32"/>
                <w:szCs w:val="32"/>
              </w:rPr>
              <w:t>藏财行〔2025〕62号</w:t>
            </w:r>
            <w:bookmarkEnd w:id="0"/>
          </w:p>
        </w:tc>
      </w:tr>
    </w:tbl>
    <w:p>
      <w:pPr>
        <w:spacing w:line="880" w:lineRule="exact"/>
        <w:jc w:val="center"/>
        <w:textAlignment w:val="center"/>
        <w:rPr>
          <w:rFonts w:ascii="方正小标宋简体" w:hAnsi="宋体" w:eastAsia="方正小标宋简体"/>
          <w:sz w:val="44"/>
          <w:szCs w:val="44"/>
        </w:rPr>
      </w:pPr>
    </w:p>
    <w:p>
      <w:pPr>
        <w:spacing w:line="640" w:lineRule="exact"/>
        <w:jc w:val="center"/>
        <w:rPr>
          <w:rFonts w:ascii="方正小标宋简体" w:eastAsia="方正小标宋简体" w:hAnsiTheme="minorHAnsi" w:cstheme="minorBidi"/>
          <w:sz w:val="44"/>
          <w:szCs w:val="44"/>
        </w:rPr>
      </w:pPr>
      <w:bookmarkStart w:id="1" w:name="正文部分"/>
      <w:r>
        <w:rPr>
          <w:rFonts w:hint="eastAsia" w:ascii="方正小标宋简体" w:eastAsia="方正小标宋简体" w:hAnsiTheme="minorHAnsi" w:cstheme="minorBidi"/>
          <w:sz w:val="44"/>
          <w:szCs w:val="44"/>
        </w:rPr>
        <w:t>西藏自治区财政厅关于印发《西藏自治区</w:t>
      </w:r>
    </w:p>
    <w:p>
      <w:pPr>
        <w:spacing w:line="640" w:lineRule="exact"/>
        <w:jc w:val="center"/>
        <w:rPr>
          <w:rFonts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本级食品药品检验检测支出</w:t>
      </w:r>
    </w:p>
    <w:p>
      <w:pPr>
        <w:spacing w:line="640" w:lineRule="exact"/>
        <w:jc w:val="center"/>
        <w:rPr>
          <w:rFonts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预算标准》的通知</w:t>
      </w:r>
    </w:p>
    <w:p>
      <w:pPr>
        <w:rPr>
          <w:rFonts w:ascii="仿宋" w:hAnsi="仿宋" w:eastAsia="仿宋" w:cstheme="minorBidi"/>
          <w:sz w:val="32"/>
          <w:szCs w:val="32"/>
        </w:rPr>
      </w:pPr>
    </w:p>
    <w:p>
      <w:pPr>
        <w:spacing w:line="590" w:lineRule="exact"/>
        <w:rPr>
          <w:rFonts w:ascii="仿宋" w:hAnsi="仿宋" w:eastAsia="仿宋" w:cstheme="minorBidi"/>
          <w:sz w:val="32"/>
          <w:szCs w:val="32"/>
        </w:rPr>
      </w:pPr>
      <w:r>
        <w:rPr>
          <w:rFonts w:hint="eastAsia" w:ascii="仿宋" w:hAnsi="仿宋" w:eastAsia="仿宋" w:cstheme="minorBidi"/>
          <w:sz w:val="32"/>
          <w:szCs w:val="32"/>
        </w:rPr>
        <w:t>自治区市场监管局、</w:t>
      </w:r>
      <w:r>
        <w:rPr>
          <w:rFonts w:ascii="仿宋" w:hAnsi="仿宋" w:eastAsia="仿宋" w:cstheme="minorBidi"/>
          <w:sz w:val="32"/>
          <w:szCs w:val="32"/>
        </w:rPr>
        <w:t>自治区药监局</w:t>
      </w:r>
      <w:r>
        <w:rPr>
          <w:rFonts w:hint="eastAsia" w:ascii="仿宋" w:hAnsi="仿宋" w:eastAsia="仿宋" w:cstheme="minorBidi"/>
          <w:sz w:val="32"/>
          <w:szCs w:val="32"/>
        </w:rPr>
        <w:t>：</w:t>
      </w:r>
    </w:p>
    <w:p>
      <w:pPr>
        <w:spacing w:line="590" w:lineRule="exact"/>
        <w:ind w:firstLine="640" w:firstLineChars="200"/>
        <w:rPr>
          <w:rFonts w:ascii="仿宋" w:hAnsi="仿宋" w:eastAsia="仿宋" w:cstheme="minorBidi"/>
          <w:sz w:val="32"/>
          <w:szCs w:val="32"/>
        </w:rPr>
      </w:pPr>
      <w:r>
        <w:rPr>
          <w:rFonts w:ascii="仿宋" w:hAnsi="仿宋" w:eastAsia="仿宋" w:cstheme="minorBidi"/>
          <w:sz w:val="32"/>
          <w:szCs w:val="32"/>
        </w:rPr>
        <w:t>为推进预算支出标准化建设</w:t>
      </w:r>
      <w:r>
        <w:rPr>
          <w:rFonts w:hint="eastAsia" w:ascii="仿宋" w:hAnsi="仿宋" w:eastAsia="仿宋" w:cstheme="minorBidi"/>
          <w:sz w:val="32"/>
          <w:szCs w:val="32"/>
        </w:rPr>
        <w:t>，提高部门预算管理水平，规范自治区本级食品药品检验检测项目预算编制，根据《中华人民共和国预算法》及其实施条例、《国务院关于进一步深化预算管理制度改革的意见》（国发〔2021〕5号）等相关法律法规，</w:t>
      </w:r>
      <w:r>
        <w:rPr>
          <w:rFonts w:ascii="仿宋" w:hAnsi="仿宋" w:eastAsia="仿宋" w:cstheme="minorBidi"/>
          <w:sz w:val="32"/>
          <w:szCs w:val="32"/>
        </w:rPr>
        <w:t>结合</w:t>
      </w:r>
      <w:r>
        <w:rPr>
          <w:rFonts w:hint="eastAsia" w:ascii="仿宋" w:hAnsi="仿宋" w:eastAsia="仿宋" w:cstheme="minorBidi"/>
          <w:sz w:val="32"/>
          <w:szCs w:val="32"/>
        </w:rPr>
        <w:t>我区</w:t>
      </w:r>
      <w:r>
        <w:rPr>
          <w:rFonts w:ascii="仿宋" w:hAnsi="仿宋" w:eastAsia="仿宋" w:cstheme="minorBidi"/>
          <w:sz w:val="32"/>
          <w:szCs w:val="32"/>
        </w:rPr>
        <w:t>实际，我们制定了《西藏自治区本级</w:t>
      </w:r>
      <w:r>
        <w:rPr>
          <w:rFonts w:hint="eastAsia" w:ascii="仿宋" w:hAnsi="仿宋" w:eastAsia="仿宋" w:cstheme="minorBidi"/>
          <w:sz w:val="32"/>
          <w:szCs w:val="32"/>
        </w:rPr>
        <w:t>食品药品检验检测</w:t>
      </w:r>
      <w:r>
        <w:rPr>
          <w:rFonts w:ascii="仿宋" w:hAnsi="仿宋" w:eastAsia="仿宋" w:cstheme="minorBidi"/>
          <w:sz w:val="32"/>
          <w:szCs w:val="32"/>
        </w:rPr>
        <w:t>支出预算标准》</w:t>
      </w:r>
      <w:r>
        <w:rPr>
          <w:rFonts w:hint="eastAsia" w:ascii="仿宋" w:hAnsi="仿宋" w:eastAsia="仿宋" w:cstheme="minorBidi"/>
          <w:sz w:val="32"/>
          <w:szCs w:val="32"/>
        </w:rPr>
        <w:t>，请</w:t>
      </w:r>
      <w:r>
        <w:rPr>
          <w:rFonts w:ascii="仿宋" w:hAnsi="仿宋" w:eastAsia="仿宋" w:cstheme="minorBidi"/>
          <w:sz w:val="32"/>
          <w:szCs w:val="32"/>
        </w:rPr>
        <w:t>按照本标准做好预算申报工作</w:t>
      </w:r>
      <w:r>
        <w:rPr>
          <w:rFonts w:hint="eastAsia" w:ascii="仿宋" w:hAnsi="仿宋" w:eastAsia="仿宋" w:cstheme="minorBidi"/>
          <w:sz w:val="32"/>
          <w:szCs w:val="32"/>
        </w:rPr>
        <w:t>。</w:t>
      </w:r>
    </w:p>
    <w:p>
      <w:pPr>
        <w:spacing w:line="590" w:lineRule="exact"/>
        <w:rPr>
          <w:rFonts w:ascii="仿宋" w:hAnsi="仿宋" w:eastAsia="仿宋" w:cstheme="minorBidi"/>
          <w:sz w:val="32"/>
          <w:szCs w:val="32"/>
        </w:rPr>
      </w:pPr>
      <w:r>
        <w:rPr>
          <w:rFonts w:hint="eastAsia" w:ascii="仿宋" w:hAnsi="仿宋" w:eastAsia="仿宋" w:cstheme="minorBidi"/>
          <w:sz w:val="32"/>
          <w:szCs w:val="32"/>
        </w:rPr>
        <w:t xml:space="preserve"> </w:t>
      </w:r>
    </w:p>
    <w:p>
      <w:pPr>
        <w:spacing w:line="590" w:lineRule="exact"/>
        <w:ind w:firstLine="645"/>
        <w:rPr>
          <w:rFonts w:ascii="仿宋" w:hAnsi="仿宋" w:eastAsia="仿宋" w:cstheme="minorBidi"/>
          <w:sz w:val="32"/>
          <w:szCs w:val="32"/>
        </w:rPr>
      </w:pPr>
    </w:p>
    <w:p>
      <w:pPr>
        <w:spacing w:line="590" w:lineRule="exact"/>
        <w:ind w:firstLine="645"/>
        <w:rPr>
          <w:rFonts w:ascii="仿宋" w:hAnsi="仿宋" w:eastAsia="仿宋" w:cstheme="minorBidi"/>
          <w:sz w:val="32"/>
          <w:szCs w:val="32"/>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-4734560</wp:posOffset>
                </wp:positionH>
                <wp:positionV relativeFrom="paragraph">
                  <wp:posOffset>-7733665</wp:posOffset>
                </wp:positionV>
                <wp:extent cx="15120620" cy="21384260"/>
                <wp:effectExtent l="0" t="0" r="0" b="0"/>
                <wp:wrapNone/>
                <wp:docPr id="6"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2.8pt;margin-top:-608.95pt;height:1683.8pt;width:1190.6pt;visibility:hidden;z-index:-251658240;v-text-anchor:middle;mso-width-relative:page;mso-height-relative:page;" fillcolor="#FFFFFF" filled="t" stroked="t" coordsize="21600,21600" o:gfxdata="UEsDBAoAAAAAAIdO4kAAAAAAAAAAAAAAAAAEAAAAZHJzL1BLAwQUAAAACACHTuJAwUMkit0AAAAQ&#10;AQAADwAAAGRycy9kb3ducmV2LnhtbE2PyW7CMBCG70i8gzWVegPHIQukcThQUZUjtIceTewsIh5H&#10;scPSp69zordZPv3zTb69645c1WBbgxzYMgCisDSyxZrD99d+sQZinUApOoOKw0NZ2BbzWS4yaW54&#10;VNeTq4kPQZsJDo1zfUapLRulhV2aXqHfVWbQwvl2qKkcxM2H646GQZBQLVr0FxrRq12jystp1Bzi&#10;Q1wdq/rBft9/ZHj52H+u1mPE+esLC96AOHV3Txgmfa8OhXc6mxGlJR2HRRrFiWd9xUKWboBMULKa&#10;hmcOIYs2KdAip/8fKf4AUEsDBBQAAAAIAIdO4kBOUe46UAIAANcEAAAOAAAAZHJzL2Uyb0RvYy54&#10;bWytVE1v2zAMvQ/YfxB0Xxx7adYFdYqgRYphxRogHXYsGFmKBehrkhIn+/WjZCdtt522+SCTIvUo&#10;PpK6uj5oRfbcB2lNTcvRmBJumG2k2db06+Py3SUlIYJpQFnDa3rkgV7P37656tyMV7a1quGeIIgJ&#10;s87VtI3RzYoisJZrCCPruEGjsF5DRNVvi8ZDh+haFdV4PC066xvnLeMh4O5tb6TzjC8EZ/FBiMAj&#10;UTXFu8W8+rxu0lrMr2C29eBayYZrwF/cQoM0GPQMdQsRyM7L36C0ZN4GK+KIWV1YISTjOQfMphz/&#10;ks26BcdzLkhOcGeawv+DZV/2K09kU9MpJQY0lujz3dO6bZ4qSlrZNDyVNdHUuTBD77Vb+UELKKac&#10;D8Lr9MdsyCFTezxTyw+RMNwsL8pqPK2wBAyNVfn+clJNM/3FM4DzId5xq0kSauqxeplU2N+HiEHR&#10;9eSS4gWrZLOUSmXFbzc3ypM9YKWX+evPKtdCv3sKF3rXjPcKQxnS4eUuJuN0T8B2FAoiitohQcFs&#10;KQG1RUJY9Bn81ekB9p9ukNK7hdD2IBk+cY+JK4O/VIOe9SRtbHPE4nnbd3VwbCnx/D2EuAKPbYxZ&#10;4GjGB1yEspiaHSQsrfU//rSf/LG70EpJh2OBaX/fgeeUqE8G++5jOZmkOcrK5OJDqqh/adm8tJid&#10;vrFYjxIfAceymPyjOonCW/0NJ3iRoqIJDMPYPcGDchP7ccU3gPHFIrvh7DiI92btWAJP9Td2sYtW&#10;yNwnz+wMpOH0ZBaHSU/j+VLPXs/v0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UMkit0AAAAQ&#10;AQAADwAAAAAAAAABACAAAAAiAAAAZHJzL2Rvd25yZXYueG1sUEsBAhQAFAAAAAgAh07iQE5R7jpQ&#10;AgAA1wQAAA4AAAAAAAAAAQAgAAAALAEAAGRycy9lMm9Eb2MueG1sUEsFBgAAAAAGAAYAWQEAAO4F&#10;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4082415</wp:posOffset>
            </wp:positionH>
            <wp:positionV relativeFrom="page">
              <wp:posOffset>1901190</wp:posOffset>
            </wp:positionV>
            <wp:extent cx="1511935" cy="1511935"/>
            <wp:effectExtent l="0" t="0" r="12065" b="12065"/>
            <wp:wrapNone/>
            <wp:docPr id="5" name="KG_68AFE03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8AFE03B$01$29$0001$N$000200" descr="Seal"/>
                    <pic:cNvPicPr>
                      <a:picLocks noChangeAspect="1"/>
                    </pic:cNvPicPr>
                  </pic:nvPicPr>
                  <pic:blipFill>
                    <a:blip r:embed="rId9"/>
                    <a:stretch>
                      <a:fillRect/>
                    </a:stretch>
                  </pic:blipFill>
                  <pic:spPr>
                    <a:xfrm>
                      <a:off x="0" y="0"/>
                      <a:ext cx="1511935" cy="1511935"/>
                    </a:xfrm>
                    <a:prstGeom prst="rect">
                      <a:avLst/>
                    </a:prstGeom>
                  </pic:spPr>
                </pic:pic>
              </a:graphicData>
            </a:graphic>
          </wp:anchor>
        </w:drawing>
      </w:r>
      <w:r>
        <w:rPr>
          <w:rFonts w:hint="eastAsia" w:ascii="仿宋" w:hAnsi="仿宋" w:eastAsia="仿宋" w:cstheme="minorBidi"/>
          <w:sz w:val="32"/>
          <w:szCs w:val="32"/>
        </w:rPr>
        <w:t xml:space="preserve">                          西藏自治</w:t>
      </w:r>
      <w:bookmarkStart w:id="4" w:name="_GoBack"/>
      <w:bookmarkEnd w:id="4"/>
      <w:r>
        <w:rPr>
          <w:rFonts w:hint="eastAsia" w:ascii="仿宋" w:hAnsi="仿宋" w:eastAsia="仿宋" w:cstheme="minorBidi"/>
          <w:sz w:val="32"/>
          <w:szCs w:val="32"/>
        </w:rPr>
        <w:t>区财政厅</w:t>
      </w:r>
    </w:p>
    <w:p>
      <w:pPr>
        <w:tabs>
          <w:tab w:val="left" w:pos="7513"/>
        </w:tabs>
        <w:spacing w:line="590" w:lineRule="exact"/>
        <w:ind w:firstLine="645"/>
        <w:rPr>
          <w:rFonts w:ascii="仿宋" w:hAnsi="仿宋" w:eastAsia="仿宋" w:cstheme="minorBidi"/>
          <w:sz w:val="32"/>
          <w:szCs w:val="32"/>
        </w:rPr>
      </w:pPr>
      <w:r>
        <w:rPr>
          <w:rFonts w:hint="eastAsia" w:ascii="仿宋" w:hAnsi="仿宋" w:eastAsia="仿宋" w:cstheme="minorBidi"/>
          <w:sz w:val="32"/>
          <w:szCs w:val="32"/>
        </w:rPr>
        <w:t xml:space="preserve">                        </w:t>
      </w:r>
      <w:r>
        <w:rPr>
          <w:rFonts w:hint="eastAsia" w:ascii="仿宋" w:hAnsi="仿宋" w:eastAsia="仿宋" w:cstheme="minorBidi"/>
          <w:sz w:val="40"/>
          <w:szCs w:val="32"/>
        </w:rPr>
        <w:t xml:space="preserve">  </w:t>
      </w:r>
      <w:r>
        <w:rPr>
          <w:rFonts w:ascii="仿宋" w:hAnsi="仿宋" w:eastAsia="仿宋" w:cstheme="minorBidi"/>
          <w:sz w:val="32"/>
          <w:szCs w:val="32"/>
        </w:rPr>
        <w:t>2025年</w:t>
      </w:r>
      <w:r>
        <w:rPr>
          <w:rFonts w:hint="eastAsia" w:ascii="仿宋" w:hAnsi="仿宋" w:eastAsia="仿宋" w:cstheme="minorBidi"/>
          <w:sz w:val="32"/>
          <w:szCs w:val="32"/>
        </w:rPr>
        <w:t>8</w:t>
      </w:r>
      <w:r>
        <w:rPr>
          <w:rFonts w:ascii="仿宋" w:hAnsi="仿宋" w:eastAsia="仿宋" w:cstheme="minorBidi"/>
          <w:sz w:val="32"/>
          <w:szCs w:val="32"/>
        </w:rPr>
        <w:t>月</w:t>
      </w:r>
      <w:r>
        <w:rPr>
          <w:rFonts w:hint="eastAsia" w:ascii="仿宋" w:hAnsi="仿宋" w:eastAsia="仿宋" w:cstheme="minorBidi"/>
          <w:sz w:val="32"/>
          <w:szCs w:val="32"/>
        </w:rPr>
        <w:t>27</w:t>
      </w:r>
      <w:r>
        <w:rPr>
          <w:rFonts w:ascii="仿宋" w:hAnsi="仿宋" w:eastAsia="仿宋" w:cstheme="minorBidi"/>
          <w:sz w:val="32"/>
          <w:szCs w:val="32"/>
        </w:rPr>
        <w:t>日</w:t>
      </w:r>
    </w:p>
    <w:p>
      <w:pPr>
        <w:spacing w:line="700" w:lineRule="exact"/>
        <w:rPr>
          <w:rFonts w:ascii="仿宋" w:hAnsi="仿宋" w:eastAsia="仿宋" w:cstheme="minorBidi"/>
          <w:sz w:val="32"/>
          <w:szCs w:val="32"/>
        </w:rPr>
      </w:pPr>
    </w:p>
    <w:p>
      <w:pPr>
        <w:rPr>
          <w:rFonts w:ascii="仿宋" w:hAnsi="仿宋" w:eastAsia="仿宋" w:cstheme="minorBidi"/>
          <w:sz w:val="32"/>
          <w:szCs w:val="32"/>
        </w:rPr>
      </w:pPr>
    </w:p>
    <w:p>
      <w:pPr>
        <w:rPr>
          <w:rFonts w:ascii="仿宋" w:hAnsi="仿宋" w:eastAsia="仿宋" w:cstheme="minorBidi"/>
          <w:sz w:val="32"/>
          <w:szCs w:val="32"/>
        </w:rPr>
      </w:pPr>
    </w:p>
    <w:p>
      <w:pPr>
        <w:rPr>
          <w:rFonts w:ascii="仿宋" w:hAnsi="仿宋" w:eastAsia="仿宋" w:cstheme="minorBidi"/>
          <w:sz w:val="32"/>
          <w:szCs w:val="32"/>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p>
    <w:p>
      <w:pPr>
        <w:spacing w:line="700" w:lineRule="exact"/>
        <w:jc w:val="center"/>
        <w:rPr>
          <w:rFonts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西藏自治区本级食品药品检验</w:t>
      </w:r>
    </w:p>
    <w:p>
      <w:pPr>
        <w:spacing w:line="700" w:lineRule="exact"/>
        <w:jc w:val="center"/>
        <w:rPr>
          <w:rFonts w:ascii="方正小标宋简体" w:eastAsia="方正小标宋简体" w:hAnsiTheme="minorHAnsi" w:cstheme="minorBidi"/>
          <w:sz w:val="44"/>
          <w:szCs w:val="44"/>
        </w:rPr>
      </w:pPr>
      <w:r>
        <w:rPr>
          <w:rFonts w:hint="eastAsia" w:ascii="方正小标宋简体" w:eastAsia="方正小标宋简体" w:hAnsiTheme="minorHAnsi" w:cstheme="minorBidi"/>
          <w:sz w:val="44"/>
          <w:szCs w:val="44"/>
        </w:rPr>
        <w:t>检测支出预算标准</w:t>
      </w:r>
    </w:p>
    <w:p>
      <w:pPr>
        <w:spacing w:line="700" w:lineRule="exact"/>
        <w:jc w:val="center"/>
        <w:rPr>
          <w:rFonts w:ascii="楷体" w:hAnsi="楷体" w:eastAsia="楷体" w:cstheme="minorBidi"/>
          <w:sz w:val="32"/>
          <w:szCs w:val="32"/>
        </w:rPr>
      </w:pPr>
      <w:r>
        <w:rPr>
          <w:rFonts w:hint="eastAsia" w:ascii="楷体" w:hAnsi="楷体" w:eastAsia="楷体" w:cstheme="minorBidi"/>
          <w:sz w:val="32"/>
          <w:szCs w:val="32"/>
        </w:rPr>
        <w:t xml:space="preserve"> </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第一条 为推进自治区部门预算支出标准化建设，规范食品药品检验检测支出预算编制，根据《中华人民共和国预算法》及其实施条例、《国务院关于进一步深化预算管理制度改革的意见》（国发〔2021〕5号）等相关法律法规，制定本</w:t>
      </w:r>
      <w:r>
        <w:rPr>
          <w:rFonts w:ascii="仿宋" w:hAnsi="仿宋" w:eastAsia="仿宋" w:cstheme="minorBidi"/>
          <w:sz w:val="32"/>
          <w:szCs w:val="32"/>
        </w:rPr>
        <w:t>标准</w:t>
      </w:r>
      <w:r>
        <w:rPr>
          <w:rFonts w:hint="eastAsia" w:ascii="仿宋" w:hAnsi="仿宋" w:eastAsia="仿宋" w:cstheme="minorBidi"/>
          <w:sz w:val="32"/>
          <w:szCs w:val="32"/>
        </w:rPr>
        <w:t>。</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第二条 本</w:t>
      </w:r>
      <w:r>
        <w:rPr>
          <w:rFonts w:ascii="仿宋" w:hAnsi="仿宋" w:eastAsia="仿宋" w:cstheme="minorBidi"/>
          <w:sz w:val="32"/>
          <w:szCs w:val="32"/>
        </w:rPr>
        <w:t>标准</w:t>
      </w:r>
      <w:r>
        <w:rPr>
          <w:rFonts w:hint="eastAsia" w:ascii="仿宋" w:hAnsi="仿宋" w:eastAsia="仿宋" w:cstheme="minorBidi"/>
          <w:sz w:val="32"/>
          <w:szCs w:val="32"/>
        </w:rPr>
        <w:t>适用于自治区本级市场监管、药品监管部门及其下属单位的预算申报、审核等预算编制环节。</w:t>
      </w:r>
    </w:p>
    <w:p>
      <w:pPr>
        <w:spacing w:line="590" w:lineRule="exact"/>
        <w:ind w:firstLine="645"/>
        <w:rPr>
          <w:rFonts w:ascii="仿宋" w:hAnsi="仿宋" w:eastAsia="仿宋" w:cstheme="minorBidi"/>
          <w:sz w:val="32"/>
          <w:szCs w:val="32"/>
        </w:rPr>
      </w:pPr>
      <w:r>
        <w:rPr>
          <w:rFonts w:hint="eastAsia" w:ascii="仿宋" w:hAnsi="仿宋" w:eastAsia="仿宋" w:cstheme="minorBidi"/>
          <w:sz w:val="32"/>
          <w:szCs w:val="32"/>
        </w:rPr>
        <w:t>第三条 预算支出应遵循科学合理、公平、公正、厉行节约、绩效管理的原则，确保预算安排与检验检测工作目标</w:t>
      </w:r>
      <w:r>
        <w:rPr>
          <w:rFonts w:ascii="仿宋" w:hAnsi="仿宋" w:eastAsia="仿宋" w:cstheme="minorBidi"/>
          <w:sz w:val="32"/>
          <w:szCs w:val="32"/>
        </w:rPr>
        <w:t>相</w:t>
      </w:r>
      <w:r>
        <w:rPr>
          <w:rFonts w:hint="eastAsia" w:ascii="仿宋" w:hAnsi="仿宋" w:eastAsia="仿宋" w:cstheme="minorBidi"/>
          <w:sz w:val="32"/>
          <w:szCs w:val="32"/>
        </w:rPr>
        <w:t>匹配。</w:t>
      </w:r>
    </w:p>
    <w:p>
      <w:pPr>
        <w:spacing w:line="590" w:lineRule="exact"/>
        <w:ind w:firstLine="645"/>
        <w:rPr>
          <w:rFonts w:ascii="仿宋" w:hAnsi="仿宋" w:eastAsia="仿宋" w:cstheme="minorBidi"/>
          <w:sz w:val="32"/>
          <w:szCs w:val="32"/>
        </w:rPr>
      </w:pPr>
      <w:r>
        <w:rPr>
          <w:rFonts w:hint="eastAsia" w:ascii="仿宋" w:hAnsi="仿宋" w:eastAsia="仿宋" w:cstheme="minorBidi"/>
          <w:sz w:val="32"/>
          <w:szCs w:val="32"/>
        </w:rPr>
        <w:t>第四条 本</w:t>
      </w:r>
      <w:r>
        <w:rPr>
          <w:rFonts w:ascii="仿宋" w:hAnsi="仿宋" w:eastAsia="仿宋" w:cstheme="minorBidi"/>
          <w:sz w:val="32"/>
          <w:szCs w:val="32"/>
        </w:rPr>
        <w:t>标准</w:t>
      </w:r>
      <w:r>
        <w:rPr>
          <w:rFonts w:hint="eastAsia" w:ascii="仿宋" w:hAnsi="仿宋" w:eastAsia="仿宋" w:cstheme="minorBidi"/>
          <w:sz w:val="32"/>
          <w:szCs w:val="32"/>
        </w:rPr>
        <w:t>中规定的支出标准原则上作为编制预算支出的最高限额控制标准，不是编制项目预算时必须达到的标准。确因特殊情况个别单项标准需要突破本支出标准的，在编制预算时部门应进行详细说明，并提供依据。</w:t>
      </w:r>
    </w:p>
    <w:p>
      <w:pPr>
        <w:spacing w:line="590" w:lineRule="exact"/>
        <w:ind w:firstLine="645"/>
        <w:rPr>
          <w:rFonts w:ascii="仿宋" w:hAnsi="仿宋" w:eastAsia="仿宋" w:cstheme="minorBidi"/>
          <w:sz w:val="32"/>
          <w:szCs w:val="32"/>
        </w:rPr>
      </w:pPr>
      <w:r>
        <w:rPr>
          <w:rFonts w:hint="eastAsia" w:ascii="仿宋" w:hAnsi="仿宋" w:eastAsia="仿宋" w:cstheme="minorBidi"/>
          <w:sz w:val="32"/>
          <w:szCs w:val="32"/>
        </w:rPr>
        <w:t>第五条 如根据国家及自治区党委</w:t>
      </w:r>
      <w:r>
        <w:rPr>
          <w:rFonts w:ascii="仿宋" w:hAnsi="仿宋" w:eastAsia="仿宋" w:cstheme="minorBidi"/>
          <w:sz w:val="32"/>
          <w:szCs w:val="32"/>
        </w:rPr>
        <w:t>、</w:t>
      </w:r>
      <w:r>
        <w:rPr>
          <w:rFonts w:hint="eastAsia" w:ascii="仿宋" w:hAnsi="仿宋" w:eastAsia="仿宋" w:cstheme="minorBidi"/>
          <w:sz w:val="32"/>
          <w:szCs w:val="32"/>
        </w:rPr>
        <w:t>政府相关工作要求出现本标准未明确的内容，在编制预算时，部门可根据相关规定或实际编制预算，但需向财政部门作详细说明并提供相关依据。</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 xml:space="preserve">第六条 </w:t>
      </w:r>
      <w:r>
        <w:rPr>
          <w:rFonts w:ascii="仿宋" w:hAnsi="仿宋" w:eastAsia="仿宋" w:cstheme="minorBidi"/>
          <w:sz w:val="32"/>
          <w:szCs w:val="32"/>
        </w:rPr>
        <w:t>本标准不含</w:t>
      </w:r>
      <w:r>
        <w:rPr>
          <w:rFonts w:hint="eastAsia" w:ascii="仿宋" w:hAnsi="仿宋" w:eastAsia="仿宋" w:cstheme="minorBidi"/>
          <w:sz w:val="32"/>
          <w:szCs w:val="32"/>
        </w:rPr>
        <w:t>预算单位在进行检验检测时产生的水费、电费、维修维护等实验室运行费用</w:t>
      </w:r>
      <w:r>
        <w:rPr>
          <w:rFonts w:ascii="仿宋" w:hAnsi="仿宋" w:eastAsia="仿宋" w:cstheme="minorBidi"/>
          <w:sz w:val="32"/>
          <w:szCs w:val="32"/>
        </w:rPr>
        <w:t>以及</w:t>
      </w:r>
      <w:r>
        <w:rPr>
          <w:rFonts w:hint="eastAsia" w:ascii="仿宋" w:hAnsi="仿宋" w:eastAsia="仿宋" w:cs="方正仿宋简体"/>
          <w:sz w:val="32"/>
          <w:szCs w:val="32"/>
        </w:rPr>
        <w:t>辅助人员</w:t>
      </w:r>
      <w:r>
        <w:rPr>
          <w:rFonts w:ascii="仿宋" w:hAnsi="仿宋" w:eastAsia="仿宋" w:cs="方正仿宋简体"/>
          <w:sz w:val="32"/>
          <w:szCs w:val="32"/>
        </w:rPr>
        <w:t>、</w:t>
      </w:r>
      <w:r>
        <w:rPr>
          <w:rFonts w:hint="eastAsia" w:ascii="仿宋" w:hAnsi="仿宋" w:eastAsia="仿宋" w:cs="方正仿宋简体"/>
          <w:sz w:val="32"/>
          <w:szCs w:val="32"/>
        </w:rPr>
        <w:t>综合服务</w:t>
      </w:r>
      <w:r>
        <w:rPr>
          <w:rFonts w:ascii="仿宋" w:hAnsi="仿宋" w:eastAsia="仿宋" w:cs="方正仿宋简体"/>
          <w:sz w:val="32"/>
          <w:szCs w:val="32"/>
        </w:rPr>
        <w:t>等费用</w:t>
      </w:r>
      <w:r>
        <w:rPr>
          <w:rFonts w:hint="eastAsia" w:ascii="仿宋" w:hAnsi="仿宋" w:eastAsia="仿宋" w:cstheme="minorBidi"/>
          <w:sz w:val="32"/>
          <w:szCs w:val="32"/>
        </w:rPr>
        <w:t>。</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第七条 结合西藏</w:t>
      </w:r>
      <w:r>
        <w:rPr>
          <w:rFonts w:ascii="仿宋" w:hAnsi="仿宋" w:eastAsia="仿宋" w:cstheme="minorBidi"/>
          <w:sz w:val="32"/>
          <w:szCs w:val="32"/>
        </w:rPr>
        <w:t>自治区</w:t>
      </w:r>
      <w:r>
        <w:rPr>
          <w:rFonts w:hint="eastAsia" w:ascii="仿宋" w:hAnsi="仿宋" w:eastAsia="仿宋" w:cstheme="minorBidi"/>
          <w:sz w:val="32"/>
          <w:szCs w:val="32"/>
        </w:rPr>
        <w:t>食品药品检验检测能力发展水平，本</w:t>
      </w:r>
      <w:r>
        <w:rPr>
          <w:rFonts w:ascii="仿宋" w:hAnsi="仿宋" w:eastAsia="仿宋" w:cstheme="minorBidi"/>
          <w:sz w:val="32"/>
          <w:szCs w:val="32"/>
        </w:rPr>
        <w:t>标准</w:t>
      </w:r>
      <w:r>
        <w:rPr>
          <w:rFonts w:hint="eastAsia" w:ascii="仿宋" w:hAnsi="仿宋" w:eastAsia="仿宋" w:cstheme="minorBidi"/>
          <w:sz w:val="32"/>
          <w:szCs w:val="32"/>
        </w:rPr>
        <w:t>将预算标准分为自检及委托第三方两个标准体系。自检的预算标准主要针对自治区市场监管局</w:t>
      </w:r>
      <w:r>
        <w:rPr>
          <w:rFonts w:ascii="仿宋" w:hAnsi="仿宋" w:eastAsia="仿宋" w:cstheme="minorBidi"/>
          <w:sz w:val="32"/>
          <w:szCs w:val="32"/>
        </w:rPr>
        <w:t>、</w:t>
      </w:r>
      <w:r>
        <w:rPr>
          <w:rFonts w:hint="eastAsia" w:ascii="仿宋" w:hAnsi="仿宋" w:eastAsia="仿宋" w:cstheme="minorBidi"/>
          <w:sz w:val="32"/>
          <w:szCs w:val="32"/>
        </w:rPr>
        <w:t>自治区药监局下属二级预算部门开展的检验检测工作。委托第三方的预算标准主要针对因受制于我区食品药品检验检测能力水平，需要委托第三方开展的检验检测项目。</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第八条 自治区本级食品药品检验检测项目应按照以下标准编制预算。</w:t>
      </w:r>
    </w:p>
    <w:p>
      <w:pPr>
        <w:spacing w:line="700" w:lineRule="exact"/>
        <w:ind w:firstLine="640" w:firstLineChars="200"/>
        <w:rPr>
          <w:rFonts w:ascii="黑体" w:hAnsi="黑体" w:eastAsia="黑体" w:cs="黑体"/>
          <w:sz w:val="32"/>
          <w:szCs w:val="32"/>
        </w:rPr>
      </w:pPr>
      <w:r>
        <w:rPr>
          <w:rFonts w:hint="eastAsia" w:ascii="黑体" w:hAnsi="黑体" w:eastAsia="黑体" w:cs="黑体"/>
          <w:sz w:val="32"/>
          <w:szCs w:val="32"/>
        </w:rPr>
        <w:t>西藏自治区本级食品药品检验检测预算支出标准</w:t>
      </w:r>
    </w:p>
    <w:tbl>
      <w:tblPr>
        <w:tblStyle w:val="5"/>
        <w:tblW w:w="9116" w:type="dxa"/>
        <w:tblInd w:w="0" w:type="dxa"/>
        <w:tblLayout w:type="fixed"/>
        <w:tblCellMar>
          <w:top w:w="0" w:type="dxa"/>
          <w:left w:w="108" w:type="dxa"/>
          <w:bottom w:w="0" w:type="dxa"/>
          <w:right w:w="108" w:type="dxa"/>
        </w:tblCellMar>
      </w:tblPr>
      <w:tblGrid>
        <w:gridCol w:w="808"/>
        <w:gridCol w:w="817"/>
        <w:gridCol w:w="3488"/>
        <w:gridCol w:w="1079"/>
        <w:gridCol w:w="1130"/>
        <w:gridCol w:w="1300"/>
        <w:gridCol w:w="494"/>
      </w:tblGrid>
      <w:tr>
        <w:tblPrEx>
          <w:tblLayout w:type="fixed"/>
          <w:tblCellMar>
            <w:top w:w="0" w:type="dxa"/>
            <w:left w:w="108" w:type="dxa"/>
            <w:bottom w:w="0" w:type="dxa"/>
            <w:right w:w="108" w:type="dxa"/>
          </w:tblCellMar>
        </w:tblPrEx>
        <w:trPr>
          <w:trHeight w:val="454" w:hRule="atLeast"/>
        </w:trPr>
        <w:tc>
          <w:tcPr>
            <w:tcW w:w="808" w:type="dxa"/>
            <w:tcBorders>
              <w:top w:val="nil"/>
              <w:left w:val="nil"/>
              <w:bottom w:val="nil"/>
              <w:right w:val="nil"/>
            </w:tcBorders>
            <w:shd w:val="clear" w:color="auto" w:fill="auto"/>
            <w:noWrap/>
            <w:vAlign w:val="bottom"/>
          </w:tcPr>
          <w:p>
            <w:pPr>
              <w:rPr>
                <w:rFonts w:ascii="宋体" w:hAnsi="宋体" w:cs="宋体"/>
                <w:color w:val="000000"/>
                <w:sz w:val="22"/>
              </w:rPr>
            </w:pPr>
          </w:p>
        </w:tc>
        <w:tc>
          <w:tcPr>
            <w:tcW w:w="817" w:type="dxa"/>
            <w:tcBorders>
              <w:top w:val="nil"/>
              <w:left w:val="nil"/>
              <w:bottom w:val="nil"/>
              <w:right w:val="nil"/>
            </w:tcBorders>
            <w:shd w:val="clear" w:color="auto" w:fill="auto"/>
            <w:vAlign w:val="bottom"/>
          </w:tcPr>
          <w:p>
            <w:pPr>
              <w:rPr>
                <w:rFonts w:ascii="宋体" w:hAnsi="宋体" w:cs="宋体"/>
                <w:color w:val="000000"/>
                <w:sz w:val="22"/>
              </w:rPr>
            </w:pPr>
          </w:p>
        </w:tc>
        <w:tc>
          <w:tcPr>
            <w:tcW w:w="3488" w:type="dxa"/>
            <w:tcBorders>
              <w:top w:val="nil"/>
              <w:left w:val="nil"/>
              <w:bottom w:val="nil"/>
              <w:right w:val="nil"/>
            </w:tcBorders>
            <w:shd w:val="clear" w:color="auto" w:fill="auto"/>
            <w:vAlign w:val="bottom"/>
          </w:tcPr>
          <w:p>
            <w:pPr>
              <w:rPr>
                <w:rFonts w:ascii="宋体" w:hAnsi="宋体" w:cs="宋体"/>
                <w:color w:val="000000"/>
                <w:sz w:val="22"/>
              </w:rPr>
            </w:pPr>
          </w:p>
        </w:tc>
        <w:tc>
          <w:tcPr>
            <w:tcW w:w="1079" w:type="dxa"/>
            <w:tcBorders>
              <w:top w:val="nil"/>
              <w:left w:val="nil"/>
              <w:bottom w:val="nil"/>
              <w:right w:val="nil"/>
            </w:tcBorders>
            <w:shd w:val="clear" w:color="auto" w:fill="auto"/>
            <w:noWrap/>
            <w:vAlign w:val="bottom"/>
          </w:tcPr>
          <w:p>
            <w:pPr>
              <w:rPr>
                <w:rFonts w:ascii="宋体" w:hAnsi="宋体" w:cs="宋体"/>
                <w:color w:val="000000"/>
                <w:sz w:val="22"/>
              </w:rPr>
            </w:pPr>
          </w:p>
        </w:tc>
        <w:tc>
          <w:tcPr>
            <w:tcW w:w="1130" w:type="dxa"/>
            <w:tcBorders>
              <w:top w:val="nil"/>
              <w:left w:val="nil"/>
              <w:bottom w:val="nil"/>
              <w:right w:val="nil"/>
            </w:tcBorders>
            <w:shd w:val="clear" w:color="auto" w:fill="auto"/>
            <w:noWrap/>
            <w:vAlign w:val="center"/>
          </w:tcPr>
          <w:p>
            <w:pPr>
              <w:jc w:val="center"/>
              <w:rPr>
                <w:rFonts w:ascii="宋体" w:hAnsi="宋体" w:cs="宋体"/>
                <w:color w:val="000000"/>
                <w:sz w:val="22"/>
              </w:rPr>
            </w:pPr>
          </w:p>
        </w:tc>
        <w:tc>
          <w:tcPr>
            <w:tcW w:w="1794" w:type="dxa"/>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sz w:val="22"/>
              </w:rPr>
            </w:pPr>
            <w:r>
              <w:rPr>
                <w:rFonts w:hint="eastAsia" w:ascii="宋体" w:hAnsi="宋体" w:cs="宋体"/>
                <w:color w:val="000000"/>
                <w:kern w:val="0"/>
                <w:sz w:val="22"/>
                <w:lang w:bidi="ar"/>
              </w:rPr>
              <w:t>单位：元</w:t>
            </w:r>
          </w:p>
        </w:tc>
      </w:tr>
      <w:tr>
        <w:tblPrEx>
          <w:tblLayout w:type="fixed"/>
          <w:tblCellMar>
            <w:top w:w="0" w:type="dxa"/>
            <w:left w:w="108" w:type="dxa"/>
            <w:bottom w:w="0" w:type="dxa"/>
            <w:right w:w="108" w:type="dxa"/>
          </w:tblCellMar>
        </w:tblPrEx>
        <w:trPr>
          <w:trHeight w:val="454"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序号</w:t>
            </w:r>
          </w:p>
        </w:tc>
        <w:tc>
          <w:tcPr>
            <w:tcW w:w="81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kern w:val="0"/>
                <w:sz w:val="24"/>
                <w:szCs w:val="24"/>
                <w:lang w:bidi="ar"/>
              </w:rPr>
            </w:pPr>
            <w:r>
              <w:rPr>
                <w:rFonts w:ascii="方正黑体简体" w:hAnsi="方正黑体简体" w:eastAsia="方正黑体简体" w:cs="方正黑体简体"/>
                <w:b/>
                <w:bCs/>
                <w:color w:val="000000"/>
                <w:kern w:val="0"/>
                <w:sz w:val="24"/>
                <w:szCs w:val="24"/>
                <w:lang w:bidi="ar"/>
              </w:rPr>
              <w:t>分类</w:t>
            </w:r>
          </w:p>
        </w:tc>
        <w:tc>
          <w:tcPr>
            <w:tcW w:w="348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项目名称</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单位</w:t>
            </w:r>
          </w:p>
        </w:tc>
        <w:tc>
          <w:tcPr>
            <w:tcW w:w="113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测算标准金额</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调整权限</w:t>
            </w:r>
          </w:p>
        </w:tc>
        <w:tc>
          <w:tcPr>
            <w:tcW w:w="49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方正黑体简体" w:hAnsi="方正黑体简体" w:eastAsia="方正黑体简体" w:cs="方正黑体简体"/>
                <w:b/>
                <w:bCs/>
                <w:color w:val="000000"/>
                <w:sz w:val="24"/>
                <w:szCs w:val="24"/>
              </w:rPr>
            </w:pPr>
            <w:r>
              <w:rPr>
                <w:rFonts w:hint="eastAsia" w:ascii="方正黑体简体" w:hAnsi="方正黑体简体" w:eastAsia="方正黑体简体" w:cs="方正黑体简体"/>
                <w:b/>
                <w:bCs/>
                <w:color w:val="000000"/>
                <w:kern w:val="0"/>
                <w:sz w:val="24"/>
                <w:szCs w:val="24"/>
                <w:lang w:bidi="ar"/>
              </w:rPr>
              <w:t>备注</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w:t>
            </w:r>
          </w:p>
        </w:tc>
        <w:tc>
          <w:tcPr>
            <w:tcW w:w="817" w:type="dxa"/>
            <w:vMerge w:val="restart"/>
            <w:tcBorders>
              <w:top w:val="nil"/>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8"/>
                <w:szCs w:val="28"/>
                <w:lang w:bidi="ar"/>
              </w:rPr>
            </w:pPr>
          </w:p>
          <w:p>
            <w:pPr>
              <w:widowControl/>
              <w:jc w:val="left"/>
              <w:textAlignment w:val="bottom"/>
              <w:rPr>
                <w:rFonts w:ascii="仿宋" w:hAnsi="仿宋" w:eastAsia="仿宋" w:cs="仿宋"/>
                <w:color w:val="000000"/>
                <w:kern w:val="0"/>
                <w:sz w:val="28"/>
                <w:szCs w:val="28"/>
                <w:lang w:bidi="ar"/>
              </w:rPr>
            </w:pPr>
          </w:p>
          <w:p>
            <w:pPr>
              <w:widowControl/>
              <w:jc w:val="left"/>
              <w:textAlignment w:val="bottom"/>
              <w:rPr>
                <w:rFonts w:ascii="仿宋" w:hAnsi="仿宋" w:eastAsia="仿宋" w:cs="仿宋"/>
                <w:color w:val="000000"/>
                <w:kern w:val="0"/>
                <w:sz w:val="28"/>
                <w:szCs w:val="28"/>
                <w:lang w:bidi="ar"/>
              </w:rPr>
            </w:pPr>
          </w:p>
          <w:p>
            <w:pPr>
              <w:widowControl/>
              <w:jc w:val="left"/>
              <w:textAlignment w:val="bottom"/>
              <w:rPr>
                <w:rFonts w:ascii="仿宋" w:hAnsi="仿宋" w:eastAsia="仿宋" w:cs="仿宋"/>
                <w:color w:val="000000"/>
                <w:kern w:val="0"/>
                <w:sz w:val="28"/>
                <w:szCs w:val="28"/>
                <w:lang w:bidi="ar"/>
              </w:rPr>
            </w:pPr>
          </w:p>
          <w:p>
            <w:pPr>
              <w:widowControl/>
              <w:jc w:val="left"/>
              <w:textAlignment w:val="bottom"/>
              <w:rPr>
                <w:rFonts w:ascii="仿宋" w:hAnsi="仿宋" w:eastAsia="仿宋" w:cs="仿宋"/>
                <w:color w:val="000000"/>
                <w:kern w:val="0"/>
                <w:sz w:val="28"/>
                <w:szCs w:val="28"/>
                <w:lang w:bidi="ar"/>
              </w:rPr>
            </w:pPr>
          </w:p>
          <w:p>
            <w:pPr>
              <w:widowControl/>
              <w:jc w:val="left"/>
              <w:textAlignment w:val="bottom"/>
              <w:rPr>
                <w:rFonts w:ascii="仿宋" w:hAnsi="仿宋" w:eastAsia="仿宋" w:cs="仿宋"/>
                <w:color w:val="000000"/>
                <w:kern w:val="0"/>
                <w:sz w:val="24"/>
                <w:szCs w:val="24"/>
                <w:lang w:bidi="ar"/>
              </w:rPr>
            </w:pPr>
            <w:r>
              <w:rPr>
                <w:rFonts w:ascii="仿宋" w:hAnsi="仿宋" w:eastAsia="仿宋" w:cs="仿宋"/>
                <w:color w:val="000000"/>
                <w:kern w:val="0"/>
                <w:sz w:val="28"/>
                <w:szCs w:val="28"/>
                <w:lang w:bidi="ar"/>
              </w:rPr>
              <w:t>自检</w:t>
            </w: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食品安全抽检预算支出标准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≤2880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财政部门/市场监管局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w:t>
            </w:r>
          </w:p>
        </w:tc>
        <w:tc>
          <w:tcPr>
            <w:tcW w:w="817" w:type="dxa"/>
            <w:vMerge w:val="continue"/>
            <w:tcBorders>
              <w:left w:val="nil"/>
              <w:right w:val="single" w:color="auto" w:sz="4" w:space="0"/>
            </w:tcBorders>
            <w:shd w:val="clear" w:color="auto" w:fill="auto"/>
            <w:vAlign w:val="bottom"/>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药品-化学药（口服制剂、注射剂）国家级、省级检验检测预算支出标准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≤312</w:t>
            </w:r>
            <w:r>
              <w:rPr>
                <w:rFonts w:ascii="仿宋" w:hAnsi="仿宋" w:eastAsia="仿宋" w:cs="仿宋"/>
                <w:color w:val="000000"/>
                <w:kern w:val="0"/>
                <w:sz w:val="24"/>
                <w:szCs w:val="24"/>
                <w:lang w:bidi="ar"/>
              </w:rPr>
              <w:t>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3</w:t>
            </w:r>
          </w:p>
        </w:tc>
        <w:tc>
          <w:tcPr>
            <w:tcW w:w="817" w:type="dxa"/>
            <w:vMerge w:val="continue"/>
            <w:tcBorders>
              <w:left w:val="nil"/>
              <w:right w:val="single" w:color="auto" w:sz="4" w:space="0"/>
            </w:tcBorders>
            <w:shd w:val="clear" w:color="auto" w:fill="auto"/>
            <w:vAlign w:val="bottom"/>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药品-化学药（口服制剂、注射剂）应急、注册检验等预算支出标准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Fonts w:ascii="仿宋" w:hAnsi="仿宋" w:eastAsia="仿宋" w:cs="仿宋"/>
                <w:color w:val="000000"/>
                <w:kern w:val="0"/>
                <w:sz w:val="24"/>
                <w:szCs w:val="24"/>
                <w:lang w:bidi="ar"/>
              </w:rPr>
              <w:t>900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4</w:t>
            </w:r>
          </w:p>
        </w:tc>
        <w:tc>
          <w:tcPr>
            <w:tcW w:w="817" w:type="dxa"/>
            <w:vMerge w:val="continue"/>
            <w:tcBorders>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洁净环境检测预算支出标准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≤4800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5</w:t>
            </w:r>
          </w:p>
        </w:tc>
        <w:tc>
          <w:tcPr>
            <w:tcW w:w="81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中（藏）药国家级、省级检验检测预算支出标准</w:t>
            </w:r>
          </w:p>
        </w:tc>
        <w:tc>
          <w:tcPr>
            <w:tcW w:w="10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r>
              <w:rPr>
                <w:rFonts w:ascii="仿宋" w:hAnsi="仿宋" w:eastAsia="仿宋" w:cs="仿宋"/>
                <w:color w:val="000000"/>
                <w:kern w:val="0"/>
                <w:sz w:val="24"/>
                <w:szCs w:val="24"/>
                <w:lang w:bidi="ar"/>
              </w:rPr>
              <w:t>700</w:t>
            </w:r>
          </w:p>
        </w:tc>
        <w:tc>
          <w:tcPr>
            <w:tcW w:w="1300"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6</w:t>
            </w:r>
          </w:p>
        </w:tc>
        <w:tc>
          <w:tcPr>
            <w:tcW w:w="81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中（藏）药应急、注册检验等预算支出标准</w:t>
            </w:r>
          </w:p>
        </w:tc>
        <w:tc>
          <w:tcPr>
            <w:tcW w:w="10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≤3480</w:t>
            </w:r>
          </w:p>
        </w:tc>
        <w:tc>
          <w:tcPr>
            <w:tcW w:w="1300"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7</w:t>
            </w:r>
          </w:p>
        </w:tc>
        <w:tc>
          <w:tcPr>
            <w:tcW w:w="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化妆品国家级、省级安全检验检测预算支出标准</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≤3730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8</w:t>
            </w:r>
          </w:p>
        </w:tc>
        <w:tc>
          <w:tcPr>
            <w:tcW w:w="817" w:type="dxa"/>
            <w:vMerge w:val="continue"/>
            <w:tcBorders>
              <w:top w:val="single" w:color="auto" w:sz="4" w:space="0"/>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single" w:color="auto" w:sz="4" w:space="0"/>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化妆品应急、注册等检验检测预算支出标准</w:t>
            </w:r>
          </w:p>
        </w:tc>
        <w:tc>
          <w:tcPr>
            <w:tcW w:w="10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≤2400</w:t>
            </w:r>
          </w:p>
        </w:tc>
        <w:tc>
          <w:tcPr>
            <w:tcW w:w="1300"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9</w:t>
            </w:r>
          </w:p>
        </w:tc>
        <w:tc>
          <w:tcPr>
            <w:tcW w:w="817" w:type="dxa"/>
            <w:vMerge w:val="continue"/>
            <w:tcBorders>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医疗器械（有源类）国家级、省级安全检验检测预算支出标准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≤1890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10</w:t>
            </w:r>
          </w:p>
        </w:tc>
        <w:tc>
          <w:tcPr>
            <w:tcW w:w="817" w:type="dxa"/>
            <w:vMerge w:val="continue"/>
            <w:tcBorders>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医疗器械（有源类）应急、注册等检验检测预算支出标准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≤110</w:t>
            </w:r>
            <w:r>
              <w:rPr>
                <w:rFonts w:ascii="仿宋" w:hAnsi="仿宋" w:eastAsia="仿宋" w:cs="仿宋"/>
                <w:color w:val="000000"/>
                <w:kern w:val="0"/>
                <w:sz w:val="24"/>
                <w:szCs w:val="24"/>
                <w:lang w:bidi="ar"/>
              </w:rPr>
              <w:t>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11</w:t>
            </w:r>
          </w:p>
        </w:tc>
        <w:tc>
          <w:tcPr>
            <w:tcW w:w="817" w:type="dxa"/>
            <w:vMerge w:val="continue"/>
            <w:tcBorders>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医疗器械（无源类）国家级、省级检验检测预算支出标准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≤275</w:t>
            </w:r>
            <w:r>
              <w:rPr>
                <w:rFonts w:ascii="仿宋" w:hAnsi="仿宋" w:eastAsia="仿宋" w:cs="仿宋"/>
                <w:color w:val="000000"/>
                <w:kern w:val="0"/>
                <w:sz w:val="24"/>
                <w:szCs w:val="24"/>
                <w:lang w:bidi="ar"/>
              </w:rPr>
              <w:t>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12</w:t>
            </w:r>
          </w:p>
        </w:tc>
        <w:tc>
          <w:tcPr>
            <w:tcW w:w="817" w:type="dxa"/>
            <w:vMerge w:val="continue"/>
            <w:tcBorders>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医疗器械（无源类）应急、注册等检验检测预算支出标准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≤196</w:t>
            </w:r>
            <w:r>
              <w:rPr>
                <w:rFonts w:ascii="仿宋" w:hAnsi="仿宋" w:eastAsia="仿宋" w:cs="仿宋"/>
                <w:color w:val="000000"/>
                <w:kern w:val="0"/>
                <w:sz w:val="24"/>
                <w:szCs w:val="24"/>
                <w:lang w:bidi="ar"/>
              </w:rPr>
              <w:t>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13</w:t>
            </w:r>
          </w:p>
        </w:tc>
        <w:tc>
          <w:tcPr>
            <w:tcW w:w="817" w:type="dxa"/>
            <w:vMerge w:val="restart"/>
            <w:tcBorders>
              <w:top w:val="nil"/>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委托</w:t>
            </w: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食品安全检验检测预算支出标准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财政部门/市场监管局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Fonts w:ascii="仿宋" w:hAnsi="仿宋" w:eastAsia="仿宋" w:cs="仿宋"/>
                <w:color w:val="000000"/>
                <w:kern w:val="0"/>
                <w:sz w:val="24"/>
                <w:szCs w:val="24"/>
                <w:lang w:bidi="ar"/>
              </w:rPr>
              <w:t>4</w:t>
            </w:r>
          </w:p>
        </w:tc>
        <w:tc>
          <w:tcPr>
            <w:tcW w:w="817" w:type="dxa"/>
            <w:vMerge w:val="continue"/>
            <w:tcBorders>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自治区本级化妆品风险监测检测预算指出标准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≤3500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Fonts w:ascii="仿宋" w:hAnsi="仿宋" w:eastAsia="仿宋" w:cs="仿宋"/>
                <w:color w:val="000000"/>
                <w:kern w:val="0"/>
                <w:sz w:val="24"/>
                <w:szCs w:val="24"/>
                <w:lang w:bidi="ar"/>
              </w:rPr>
              <w:t>5</w:t>
            </w:r>
          </w:p>
        </w:tc>
        <w:tc>
          <w:tcPr>
            <w:tcW w:w="817" w:type="dxa"/>
            <w:vMerge w:val="continue"/>
            <w:tcBorders>
              <w:left w:val="nil"/>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国家化妆品检验检测工作预算支出标准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tblPrEx>
          <w:tblLayout w:type="fixed"/>
          <w:tblCellMar>
            <w:top w:w="0" w:type="dxa"/>
            <w:left w:w="108" w:type="dxa"/>
            <w:bottom w:w="0" w:type="dxa"/>
            <w:right w:w="108" w:type="dxa"/>
          </w:tblCellMar>
        </w:tblPrEx>
        <w:trPr>
          <w:trHeight w:val="454" w:hRule="atLeast"/>
        </w:trPr>
        <w:tc>
          <w:tcPr>
            <w:tcW w:w="8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r>
              <w:rPr>
                <w:rFonts w:ascii="仿宋" w:hAnsi="仿宋" w:eastAsia="仿宋" w:cs="仿宋"/>
                <w:color w:val="000000"/>
                <w:kern w:val="0"/>
                <w:sz w:val="24"/>
                <w:szCs w:val="24"/>
                <w:lang w:bidi="ar"/>
              </w:rPr>
              <w:t>6</w:t>
            </w:r>
          </w:p>
        </w:tc>
        <w:tc>
          <w:tcPr>
            <w:tcW w:w="817" w:type="dxa"/>
            <w:vMerge w:val="continue"/>
            <w:tcBorders>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kern w:val="0"/>
                <w:sz w:val="24"/>
                <w:szCs w:val="24"/>
                <w:lang w:bidi="ar"/>
              </w:rPr>
            </w:pPr>
          </w:p>
        </w:tc>
        <w:tc>
          <w:tcPr>
            <w:tcW w:w="3488" w:type="dxa"/>
            <w:tcBorders>
              <w:top w:val="nil"/>
              <w:left w:val="nil"/>
              <w:bottom w:val="single" w:color="auto" w:sz="4" w:space="0"/>
              <w:right w:val="single" w:color="auto" w:sz="4" w:space="0"/>
            </w:tcBorders>
            <w:shd w:val="clear" w:color="auto" w:fill="auto"/>
            <w:vAlign w:val="center"/>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医疗器械检验检测预算支出标准</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每批次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≤6900</w:t>
            </w:r>
          </w:p>
        </w:tc>
        <w:tc>
          <w:tcPr>
            <w:tcW w:w="1300"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财政部门/药品监管局</w:t>
            </w:r>
          </w:p>
        </w:tc>
        <w:tc>
          <w:tcPr>
            <w:tcW w:w="494"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bl>
    <w:p>
      <w:pPr>
        <w:tabs>
          <w:tab w:val="left" w:pos="567"/>
        </w:tabs>
        <w:spacing w:line="590" w:lineRule="exact"/>
        <w:rPr>
          <w:rFonts w:ascii="仿宋" w:hAnsi="仿宋" w:eastAsia="仿宋" w:cstheme="minorBidi"/>
          <w:sz w:val="32"/>
          <w:szCs w:val="32"/>
        </w:rPr>
      </w:pPr>
      <w:r>
        <w:rPr>
          <w:rFonts w:hint="eastAsia" w:ascii="仿宋" w:hAnsi="仿宋" w:eastAsia="仿宋" w:cstheme="minorBidi"/>
          <w:sz w:val="32"/>
          <w:szCs w:val="32"/>
        </w:rPr>
        <w:t xml:space="preserve">   第九条 本标准实行动态管理，财政部门将根据有关政策、经济社会发展水平及市场变化</w:t>
      </w:r>
      <w:r>
        <w:rPr>
          <w:rFonts w:ascii="仿宋" w:hAnsi="仿宋" w:eastAsia="仿宋" w:cstheme="minorBidi"/>
          <w:sz w:val="32"/>
          <w:szCs w:val="32"/>
        </w:rPr>
        <w:t>、</w:t>
      </w:r>
      <w:r>
        <w:rPr>
          <w:rFonts w:hint="eastAsia" w:ascii="仿宋" w:hAnsi="仿宋" w:eastAsia="仿宋" w:cs="方正仿宋简体"/>
          <w:sz w:val="32"/>
          <w:szCs w:val="32"/>
        </w:rPr>
        <w:t>国家及自治区党委</w:t>
      </w:r>
      <w:r>
        <w:rPr>
          <w:rFonts w:ascii="仿宋" w:hAnsi="仿宋" w:eastAsia="仿宋" w:cs="方正仿宋简体"/>
          <w:sz w:val="32"/>
          <w:szCs w:val="32"/>
        </w:rPr>
        <w:t>、</w:t>
      </w:r>
      <w:r>
        <w:rPr>
          <w:rFonts w:hint="eastAsia" w:ascii="仿宋" w:hAnsi="仿宋" w:eastAsia="仿宋" w:cs="方正仿宋简体"/>
          <w:sz w:val="32"/>
          <w:szCs w:val="32"/>
        </w:rPr>
        <w:t>政府最新工作要求等</w:t>
      </w:r>
      <w:r>
        <w:rPr>
          <w:rFonts w:hint="eastAsia" w:ascii="仿宋" w:hAnsi="仿宋" w:eastAsia="仿宋" w:cstheme="minorBidi"/>
          <w:sz w:val="32"/>
          <w:szCs w:val="32"/>
        </w:rPr>
        <w:t>适时进行调整。</w:t>
      </w:r>
    </w:p>
    <w:p>
      <w:pPr>
        <w:spacing w:line="59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第十条 本</w:t>
      </w:r>
      <w:r>
        <w:rPr>
          <w:rFonts w:ascii="仿宋" w:hAnsi="仿宋" w:eastAsia="仿宋" w:cstheme="minorBidi"/>
          <w:sz w:val="32"/>
          <w:szCs w:val="32"/>
        </w:rPr>
        <w:t>标准</w:t>
      </w:r>
      <w:r>
        <w:rPr>
          <w:rFonts w:hint="eastAsia" w:ascii="仿宋" w:hAnsi="仿宋" w:eastAsia="仿宋" w:cstheme="minorBidi"/>
          <w:sz w:val="32"/>
          <w:szCs w:val="32"/>
        </w:rPr>
        <w:t>自印发之日起施行。</w:t>
      </w:r>
    </w:p>
    <w:p>
      <w:pPr>
        <w:spacing w:line="60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 xml:space="preserve"> </w:t>
      </w:r>
    </w:p>
    <w:p>
      <w:pPr>
        <w:rPr>
          <w:rFonts w:ascii="仿宋_GB2312" w:eastAsia="仿宋_GB2312" w:hAnsiTheme="minorHAnsi" w:cstheme="minorBidi"/>
          <w:sz w:val="32"/>
          <w:szCs w:val="32"/>
        </w:rPr>
      </w:pPr>
    </w:p>
    <w:bookmarkEnd w:id="1"/>
    <w:p>
      <w:pPr>
        <w:spacing w:line="600" w:lineRule="exact"/>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p>
      <w:pPr>
        <w:spacing w:line="600" w:lineRule="exact"/>
        <w:ind w:firstLine="640" w:firstLineChars="200"/>
        <w:textAlignment w:val="center"/>
        <w:rPr>
          <w:rFonts w:ascii="仿宋" w:hAnsi="仿宋" w:eastAsia="仿宋"/>
          <w:sz w:val="32"/>
          <w:szCs w:val="32"/>
        </w:rPr>
      </w:pPr>
    </w:p>
    <w:tbl>
      <w:tblPr>
        <w:tblStyle w:val="5"/>
        <w:tblW w:w="8843" w:type="dxa"/>
        <w:jc w:val="center"/>
        <w:tblInd w:w="0" w:type="dxa"/>
        <w:tblLayout w:type="fixed"/>
        <w:tblCellMar>
          <w:top w:w="0" w:type="dxa"/>
          <w:left w:w="0" w:type="dxa"/>
          <w:bottom w:w="0" w:type="dxa"/>
          <w:right w:w="0" w:type="dxa"/>
        </w:tblCellMar>
      </w:tblPr>
      <w:tblGrid>
        <w:gridCol w:w="4422"/>
        <w:gridCol w:w="4421"/>
      </w:tblGrid>
      <w:tr>
        <w:tblPrEx>
          <w:tblLayout w:type="fixed"/>
          <w:tblCellMar>
            <w:top w:w="0" w:type="dxa"/>
            <w:left w:w="0" w:type="dxa"/>
            <w:bottom w:w="0" w:type="dxa"/>
            <w:right w:w="0" w:type="dxa"/>
          </w:tblCellMar>
        </w:tblPrEx>
        <w:trPr>
          <w:trHeight w:val="680" w:hRule="exact"/>
          <w:jc w:val="center"/>
        </w:trPr>
        <w:tc>
          <w:tcPr>
            <w:tcW w:w="8843" w:type="dxa"/>
            <w:gridSpan w:val="2"/>
            <w:tcBorders>
              <w:top w:val="nil"/>
              <w:left w:val="nil"/>
              <w:bottom w:val="single" w:color="auto" w:sz="12" w:space="0"/>
              <w:right w:val="nil"/>
            </w:tcBorders>
            <w:vAlign w:val="center"/>
          </w:tcPr>
          <w:p>
            <w:pPr>
              <w:spacing w:line="576" w:lineRule="exact"/>
              <w:ind w:left="368" w:leftChars="175" w:right="315" w:rightChars="150"/>
              <w:jc w:val="left"/>
              <w:textAlignment w:val="center"/>
              <w:rPr>
                <w:rFonts w:ascii="仿宋" w:hAnsi="仿宋" w:eastAsia="仿宋"/>
                <w:sz w:val="28"/>
                <w:szCs w:val="32"/>
              </w:rPr>
            </w:pPr>
            <w:r>
              <w:rPr>
                <w:rFonts w:hint="eastAsia" w:ascii="黑体" w:hAnsi="黑体" w:eastAsia="黑体"/>
                <w:sz w:val="32"/>
                <w:szCs w:val="32"/>
              </w:rPr>
              <w:t>信息公开选项：</w:t>
            </w:r>
            <w:bookmarkStart w:id="2" w:name="信息公开选项"/>
            <w:r>
              <w:rPr>
                <w:rFonts w:hint="eastAsia" w:ascii="黑体" w:hAnsi="黑体" w:eastAsia="黑体"/>
                <w:sz w:val="32"/>
                <w:szCs w:val="32"/>
              </w:rPr>
              <w:t>依申请公开</w:t>
            </w:r>
            <w:bookmarkEnd w:id="2"/>
          </w:p>
        </w:tc>
      </w:tr>
      <w:tr>
        <w:tblPrEx>
          <w:tblLayout w:type="fixed"/>
          <w:tblCellMar>
            <w:top w:w="0" w:type="dxa"/>
            <w:left w:w="0" w:type="dxa"/>
            <w:bottom w:w="0" w:type="dxa"/>
            <w:right w:w="0" w:type="dxa"/>
          </w:tblCellMar>
        </w:tblPrEx>
        <w:trPr>
          <w:trHeight w:val="680" w:hRule="exact"/>
          <w:jc w:val="center"/>
        </w:trPr>
        <w:tc>
          <w:tcPr>
            <w:tcW w:w="4422" w:type="dxa"/>
            <w:tcBorders>
              <w:top w:val="single" w:color="auto" w:sz="12" w:space="0"/>
              <w:left w:val="nil"/>
              <w:bottom w:val="single" w:color="auto" w:sz="12" w:space="0"/>
              <w:right w:val="nil"/>
            </w:tcBorders>
            <w:vAlign w:val="center"/>
          </w:tcPr>
          <w:p>
            <w:pPr>
              <w:spacing w:line="576" w:lineRule="exact"/>
              <w:ind w:left="368" w:leftChars="175"/>
              <w:textAlignment w:val="center"/>
              <w:rPr>
                <w:rFonts w:ascii="仿宋" w:hAnsi="仿宋" w:eastAsia="仿宋"/>
                <w:sz w:val="28"/>
                <w:szCs w:val="32"/>
              </w:rPr>
            </w:pPr>
            <w:r>
              <w:rPr>
                <w:rFonts w:hint="eastAsia" w:ascii="仿宋" w:hAnsi="仿宋" w:eastAsia="仿宋"/>
                <w:sz w:val="28"/>
                <w:szCs w:val="32"/>
              </w:rPr>
              <w:t>西藏自治区财政厅办公室</w:t>
            </w:r>
          </w:p>
        </w:tc>
        <w:tc>
          <w:tcPr>
            <w:tcW w:w="4421" w:type="dxa"/>
            <w:tcBorders>
              <w:top w:val="single" w:color="auto" w:sz="12" w:space="0"/>
              <w:left w:val="nil"/>
              <w:bottom w:val="single" w:color="auto" w:sz="12" w:space="0"/>
              <w:right w:val="nil"/>
            </w:tcBorders>
            <w:vAlign w:val="center"/>
          </w:tcPr>
          <w:p>
            <w:pPr>
              <w:spacing w:line="576" w:lineRule="exact"/>
              <w:ind w:right="368" w:rightChars="175"/>
              <w:jc w:val="right"/>
              <w:textAlignment w:val="center"/>
              <w:rPr>
                <w:rFonts w:ascii="仿宋" w:hAnsi="仿宋" w:eastAsia="仿宋"/>
                <w:sz w:val="28"/>
                <w:szCs w:val="32"/>
              </w:rPr>
            </w:pPr>
            <w:bookmarkStart w:id="3" w:name="印发日期"/>
            <w:r>
              <w:rPr>
                <w:rFonts w:hint="eastAsia" w:ascii="仿宋" w:hAnsi="仿宋" w:eastAsia="仿宋"/>
                <w:color w:val="000000"/>
                <w:sz w:val="28"/>
                <w:szCs w:val="28"/>
              </w:rPr>
              <w:t>2025年8月28日</w:t>
            </w:r>
            <w:bookmarkEnd w:id="3"/>
            <w:r>
              <w:rPr>
                <w:rFonts w:hint="eastAsia" w:ascii="仿宋" w:hAnsi="仿宋" w:eastAsia="仿宋"/>
                <w:sz w:val="28"/>
                <w:szCs w:val="32"/>
              </w:rPr>
              <w:t>印发</w:t>
            </w:r>
          </w:p>
        </w:tc>
      </w:tr>
    </w:tbl>
    <w:p>
      <w:pPr>
        <w:spacing w:line="20" w:lineRule="exact"/>
        <w:ind w:firstLine="640" w:firstLineChars="200"/>
        <w:jc w:val="right"/>
        <w:textAlignment w:val="center"/>
        <w:rPr>
          <w:rFonts w:ascii="方正小标宋简体" w:hAnsi="宋体" w:eastAsia="方正小标宋简体"/>
          <w:sz w:val="44"/>
          <w:szCs w:val="44"/>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3789045</wp:posOffset>
            </wp:positionH>
            <wp:positionV relativeFrom="paragraph">
              <wp:posOffset>44450</wp:posOffset>
            </wp:positionV>
            <wp:extent cx="1788795" cy="456565"/>
            <wp:effectExtent l="0" t="0" r="190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88795" cy="456565"/>
                    </a:xfrm>
                    <a:prstGeom prst="rect">
                      <a:avLst/>
                    </a:prstGeom>
                  </pic:spPr>
                </pic:pic>
              </a:graphicData>
            </a:graphic>
          </wp:anchor>
        </w:drawing>
      </w:r>
    </w:p>
    <w:sectPr>
      <w:headerReference r:id="rId3" w:type="default"/>
      <w:footerReference r:id="rId5" w:type="default"/>
      <w:headerReference r:id="rId4" w:type="even"/>
      <w:footerReference r:id="rId6" w:type="even"/>
      <w:pgSz w:w="11906" w:h="16838"/>
      <w:pgMar w:top="1990" w:right="1503" w:bottom="1588" w:left="1503" w:header="851" w:footer="15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220" w:lineRule="exact"/>
      <w:ind w:left="420" w:leftChars="200" w:right="420" w:rightChars="20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spacing w:line="220" w:lineRule="exact"/>
      <w:ind w:left="420" w:leftChars="200" w:right="420" w:rightChars="20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c+XKJnl2RHgLTY6cDo0rTUWQ2hQ=" w:salt="ilnGecGyZ3iR7iMJDeoXEQ=="/>
  <w:defaultTabStop w:val="42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Dc4ZWViZTEyNTAxZDZjZTgwMzY1ZTEwMWYxYjcifQ=="/>
    <w:docVar w:name="DocumentID" w:val="{5CAD67C7-8BA0-40F0-8CBC-31D16E20AD14}"/>
    <w:docVar w:name="DocumentName" w:val="91218E7BB4C904DE48250"/>
  </w:docVars>
  <w:rsids>
    <w:rsidRoot w:val="00172A27"/>
    <w:rsid w:val="00052FEC"/>
    <w:rsid w:val="000B6C3D"/>
    <w:rsid w:val="000D5A1E"/>
    <w:rsid w:val="00154A05"/>
    <w:rsid w:val="00172A27"/>
    <w:rsid w:val="001D407A"/>
    <w:rsid w:val="001F2AD0"/>
    <w:rsid w:val="00240088"/>
    <w:rsid w:val="00307E62"/>
    <w:rsid w:val="00332A27"/>
    <w:rsid w:val="00364174"/>
    <w:rsid w:val="003C0F93"/>
    <w:rsid w:val="003F2FED"/>
    <w:rsid w:val="00453C9A"/>
    <w:rsid w:val="00457276"/>
    <w:rsid w:val="00491DCE"/>
    <w:rsid w:val="00502B13"/>
    <w:rsid w:val="00533231"/>
    <w:rsid w:val="00536E5B"/>
    <w:rsid w:val="005B1BE0"/>
    <w:rsid w:val="005F49C4"/>
    <w:rsid w:val="00637E34"/>
    <w:rsid w:val="006525C6"/>
    <w:rsid w:val="006777F5"/>
    <w:rsid w:val="00695728"/>
    <w:rsid w:val="006B2A5F"/>
    <w:rsid w:val="006E1451"/>
    <w:rsid w:val="007A1403"/>
    <w:rsid w:val="007E6FFD"/>
    <w:rsid w:val="008012EC"/>
    <w:rsid w:val="00836D82"/>
    <w:rsid w:val="008D213F"/>
    <w:rsid w:val="008E7688"/>
    <w:rsid w:val="00903296"/>
    <w:rsid w:val="00955A1A"/>
    <w:rsid w:val="009C5652"/>
    <w:rsid w:val="009F4534"/>
    <w:rsid w:val="009F5C12"/>
    <w:rsid w:val="00A14527"/>
    <w:rsid w:val="00A23F6C"/>
    <w:rsid w:val="00A466D9"/>
    <w:rsid w:val="00A86362"/>
    <w:rsid w:val="00A93652"/>
    <w:rsid w:val="00A94461"/>
    <w:rsid w:val="00AC0E18"/>
    <w:rsid w:val="00AF7EE5"/>
    <w:rsid w:val="00BA25DA"/>
    <w:rsid w:val="00BC2355"/>
    <w:rsid w:val="00C411BC"/>
    <w:rsid w:val="00C44E68"/>
    <w:rsid w:val="00C66696"/>
    <w:rsid w:val="00C77AA3"/>
    <w:rsid w:val="00CE28BC"/>
    <w:rsid w:val="00CF5EC8"/>
    <w:rsid w:val="00D035D8"/>
    <w:rsid w:val="00DC2E94"/>
    <w:rsid w:val="00DE7083"/>
    <w:rsid w:val="00ED2DA0"/>
    <w:rsid w:val="00EF69F3"/>
    <w:rsid w:val="00F136B3"/>
    <w:rsid w:val="00F46CAB"/>
    <w:rsid w:val="00F74A47"/>
    <w:rsid w:val="00FC29FC"/>
    <w:rsid w:val="00FC73AF"/>
    <w:rsid w:val="0D857469"/>
    <w:rsid w:val="11131FAF"/>
    <w:rsid w:val="14C546A7"/>
    <w:rsid w:val="1B7EBD96"/>
    <w:rsid w:val="21EE5483"/>
    <w:rsid w:val="32C419B1"/>
    <w:rsid w:val="3F246577"/>
    <w:rsid w:val="46A74A0F"/>
    <w:rsid w:val="78974744"/>
    <w:rsid w:val="7CAB7D11"/>
    <w:rsid w:val="DFD720C9"/>
    <w:rsid w:val="FD5C6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脚 Char"/>
    <w:link w:val="3"/>
    <w:qFormat/>
    <w:uiPriority w:val="0"/>
    <w:rPr>
      <w:sz w:val="18"/>
      <w:szCs w:val="18"/>
    </w:rPr>
  </w:style>
  <w:style w:type="character" w:customStyle="1" w:styleId="9">
    <w:name w:val="页眉 Char"/>
    <w:link w:val="4"/>
    <w:qFormat/>
    <w:uiPriority w:val="0"/>
    <w:rPr>
      <w:sz w:val="18"/>
      <w:szCs w:val="18"/>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1616</Words>
  <Characters>1689</Characters>
  <Lines>3</Lines>
  <Paragraphs>3</Paragraphs>
  <TotalTime>8</TotalTime>
  <ScaleCrop>false</ScaleCrop>
  <LinksUpToDate>false</LinksUpToDate>
  <CharactersWithSpaces>1773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2021-01-07T11:37:00Z</dcterms:created>
  <dc:creator>微软用户</dc:creator>
  <cp:lastModifiedBy>秘书科</cp:lastModifiedBy>
  <cp:lastPrinted>2018-03-14T11:56:00Z</cp:lastPrinted>
  <dcterms:modified xsi:type="dcterms:W3CDTF">2025-08-28T04:51:09Z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标题">
    <vt:lpwstr>文件标题</vt:lpwstr>
  </property>
  <property fmtid="{D5CDD505-2E9C-101B-9397-08002B2CF9AE}" pid="3" name="发文编号">
    <vt:lpwstr>发文编号</vt:lpwstr>
  </property>
  <property fmtid="{D5CDD505-2E9C-101B-9397-08002B2CF9AE}" pid="4" name="正文部分">
    <vt:lpwstr>正文部分</vt:lpwstr>
  </property>
  <property fmtid="{D5CDD505-2E9C-101B-9397-08002B2CF9AE}" pid="5" name="主送单位">
    <vt:lpwstr>主送单位</vt:lpwstr>
  </property>
  <property fmtid="{D5CDD505-2E9C-101B-9397-08002B2CF9AE}" pid="6" name="抄送单位">
    <vt:lpwstr>抄送单位</vt:lpwstr>
  </property>
  <property fmtid="{D5CDD505-2E9C-101B-9397-08002B2CF9AE}" pid="7" name="印发日期">
    <vt:lpwstr>印发日期</vt:lpwstr>
  </property>
  <property fmtid="{D5CDD505-2E9C-101B-9397-08002B2CF9AE}" pid="8" name="信息公开选项">
    <vt:lpwstr>信息公开选项</vt:lpwstr>
  </property>
  <property fmtid="{D5CDD505-2E9C-101B-9397-08002B2CF9AE}" pid="9" name="签发人">
    <vt:lpwstr>签发人</vt:lpwstr>
  </property>
  <property fmtid="{D5CDD505-2E9C-101B-9397-08002B2CF9AE}" pid="10" name="KSOProductBuildVer">
    <vt:lpwstr>2052-11.8.2.8411</vt:lpwstr>
  </property>
  <property fmtid="{D5CDD505-2E9C-101B-9397-08002B2CF9AE}" pid="11" name="ICV">
    <vt:lpwstr>31D01C54C74C4EF5942F544A97A1847E_12</vt:lpwstr>
  </property>
</Properties>
</file>