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B0357">
      <w:pPr>
        <w:spacing w:line="440" w:lineRule="exact"/>
        <w:jc w:val="center"/>
        <w:rPr>
          <w:rFonts w:hint="eastAsia" w:ascii="仿宋" w:hAnsi="仿宋" w:eastAsia="仿宋" w:cs="仿宋"/>
          <w:b/>
          <w:bCs/>
          <w:color w:val="000000"/>
          <w:sz w:val="36"/>
          <w:szCs w:val="36"/>
        </w:rPr>
      </w:pPr>
      <w:r>
        <w:rPr>
          <w:rFonts w:hint="eastAsia" w:ascii="仿宋" w:hAnsi="仿宋" w:eastAsia="仿宋" w:cs="仿宋"/>
          <w:b/>
          <w:bCs/>
          <w:color w:val="000000"/>
          <w:sz w:val="36"/>
          <w:szCs w:val="36"/>
          <w:lang w:eastAsia="zh-CN"/>
        </w:rPr>
        <w:t>昌都市建筑装饰装修材料</w:t>
      </w:r>
      <w:r>
        <w:rPr>
          <w:rFonts w:hint="eastAsia" w:ascii="仿宋" w:hAnsi="仿宋" w:eastAsia="仿宋" w:cs="仿宋"/>
          <w:b/>
          <w:bCs/>
          <w:color w:val="000000"/>
          <w:sz w:val="36"/>
          <w:szCs w:val="36"/>
        </w:rPr>
        <w:t>产品质量监督抽查实施细则</w:t>
      </w:r>
    </w:p>
    <w:p w14:paraId="46E24A02">
      <w:pPr>
        <w:spacing w:line="440" w:lineRule="exact"/>
        <w:ind w:firstLine="361" w:firstLineChars="171"/>
        <w:rPr>
          <w:b/>
          <w:bCs/>
          <w:color w:val="000000"/>
          <w:szCs w:val="21"/>
        </w:rPr>
      </w:pPr>
    </w:p>
    <w:p w14:paraId="6A5028EB">
      <w:pPr>
        <w:snapToGrid w:val="0"/>
        <w:spacing w:line="440" w:lineRule="exact"/>
        <w:rPr>
          <w:rFonts w:ascii="黑体" w:hAnsi="宋体" w:eastAsia="黑体"/>
          <w:color w:val="000000"/>
          <w:szCs w:val="21"/>
        </w:rPr>
      </w:pPr>
      <w:r>
        <w:rPr>
          <w:rFonts w:hint="eastAsia" w:ascii="黑体" w:hAnsi="宋体" w:eastAsia="黑体"/>
          <w:color w:val="000000"/>
          <w:szCs w:val="21"/>
        </w:rPr>
        <w:t>1 抽样方法</w:t>
      </w:r>
    </w:p>
    <w:p w14:paraId="7EA5FA75">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以随机抽样的方式在被抽样生产者、销售者的待销产品中抽取。</w:t>
      </w:r>
    </w:p>
    <w:p w14:paraId="5B4A1504">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随机数一般可使用随机数表等方法产生。</w:t>
      </w:r>
    </w:p>
    <w:p w14:paraId="29B4A7DF">
      <w:pPr>
        <w:snapToGrid w:val="0"/>
        <w:spacing w:line="44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每批次抽样数量见表1。</w:t>
      </w:r>
    </w:p>
    <w:p w14:paraId="316D6D1D">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表1</w:t>
      </w:r>
      <w:r>
        <w:rPr>
          <w:rFonts w:hint="eastAsia"/>
          <w:color w:val="0D0D0D" w:themeColor="text1" w:themeTint="F2"/>
          <w:szCs w:val="21"/>
          <w:lang w:eastAsia="zh-CN"/>
          <w14:textFill>
            <w14:solidFill>
              <w14:schemeClr w14:val="tx1">
                <w14:lumMod w14:val="95000"/>
                <w14:lumOff w14:val="5000"/>
              </w14:schemeClr>
            </w14:solidFill>
          </w14:textFill>
        </w:rPr>
        <w:t>建筑装饰装修材料</w:t>
      </w:r>
      <w:r>
        <w:rPr>
          <w:rFonts w:hint="eastAsia"/>
          <w:color w:val="0D0D0D" w:themeColor="text1" w:themeTint="F2"/>
          <w:szCs w:val="21"/>
          <w14:textFill>
            <w14:solidFill>
              <w14:schemeClr w14:val="tx1">
                <w14:lumMod w14:val="95000"/>
                <w14:lumOff w14:val="5000"/>
              </w14:schemeClr>
            </w14:solidFill>
          </w14:textFill>
        </w:rPr>
        <w:t>产品</w:t>
      </w:r>
      <w:r>
        <w:rPr>
          <w:color w:val="0D0D0D" w:themeColor="text1" w:themeTint="F2"/>
          <w:szCs w:val="21"/>
          <w14:textFill>
            <w14:solidFill>
              <w14:schemeClr w14:val="tx1">
                <w14:lumMod w14:val="95000"/>
                <w14:lumOff w14:val="5000"/>
              </w14:schemeClr>
            </w14:solidFill>
          </w14:textFill>
        </w:rPr>
        <w:t>抽取样品数量</w:t>
      </w:r>
    </w:p>
    <w:tbl>
      <w:tblPr>
        <w:tblStyle w:val="4"/>
        <w:tblW w:w="9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3477"/>
        <w:gridCol w:w="4540"/>
      </w:tblGrid>
      <w:tr w14:paraId="3D419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120" w:type="dxa"/>
            <w:noWrap w:val="0"/>
            <w:vAlign w:val="center"/>
          </w:tcPr>
          <w:p w14:paraId="485D5A32">
            <w:pPr>
              <w:snapToGrid w:val="0"/>
              <w:spacing w:line="440" w:lineRule="exact"/>
              <w:ind w:firstLine="210" w:firstLineChars="100"/>
              <w:jc w:val="both"/>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3477" w:type="dxa"/>
            <w:noWrap w:val="0"/>
            <w:vAlign w:val="center"/>
          </w:tcPr>
          <w:p w14:paraId="70D41D68">
            <w:pPr>
              <w:snapToGrid w:val="0"/>
              <w:spacing w:line="440" w:lineRule="exact"/>
              <w:ind w:firstLine="420" w:firstLineChars="200"/>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产品名称</w:t>
            </w:r>
          </w:p>
        </w:tc>
        <w:tc>
          <w:tcPr>
            <w:tcW w:w="4540" w:type="dxa"/>
            <w:noWrap w:val="0"/>
            <w:vAlign w:val="center"/>
          </w:tcPr>
          <w:p w14:paraId="1D698216">
            <w:pPr>
              <w:snapToGrid w:val="0"/>
              <w:spacing w:line="440" w:lineRule="exact"/>
              <w:ind w:firstLine="420" w:firstLineChars="200"/>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抽样数量</w:t>
            </w:r>
          </w:p>
        </w:tc>
      </w:tr>
      <w:tr w14:paraId="19E5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120" w:type="dxa"/>
            <w:noWrap w:val="0"/>
            <w:vAlign w:val="center"/>
          </w:tcPr>
          <w:p w14:paraId="19DCFFE2">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w:t>
            </w:r>
          </w:p>
        </w:tc>
        <w:tc>
          <w:tcPr>
            <w:tcW w:w="3477" w:type="dxa"/>
            <w:noWrap w:val="0"/>
            <w:vAlign w:val="center"/>
          </w:tcPr>
          <w:p w14:paraId="093CB063">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水泥</w:t>
            </w:r>
          </w:p>
        </w:tc>
        <w:tc>
          <w:tcPr>
            <w:tcW w:w="4540" w:type="dxa"/>
            <w:noWrap w:val="0"/>
            <w:vAlign w:val="center"/>
          </w:tcPr>
          <w:p w14:paraId="64B0C4F8">
            <w:pPr>
              <w:snapToGrid w:val="0"/>
              <w:spacing w:line="440" w:lineRule="exact"/>
              <w:jc w:val="left"/>
              <w:rPr>
                <w:rFonts w:hint="eastAsia" w:ascii="宋体" w:hAnsi="宋体" w:cs="Times New Roman"/>
                <w:color w:val="000000"/>
                <w:szCs w:val="21"/>
                <w:lang w:val="en-US" w:eastAsia="zh-CN"/>
              </w:rPr>
            </w:pPr>
            <w:r>
              <w:rPr>
                <w:rFonts w:hint="eastAsia" w:ascii="宋体" w:hAnsi="宋体" w:eastAsia="宋体" w:cs="Times New Roman"/>
                <w:color w:val="000000"/>
                <w:szCs w:val="21"/>
                <w:lang w:val="en-US" w:eastAsia="zh-CN"/>
              </w:rPr>
              <w:t>通用硅酸盐水泥</w:t>
            </w:r>
            <w:r>
              <w:rPr>
                <w:rFonts w:hint="eastAsia" w:ascii="宋体" w:hAnsi="宋体" w:cs="Times New Roman"/>
                <w:color w:val="000000"/>
                <w:szCs w:val="21"/>
                <w:lang w:val="en-US" w:eastAsia="zh-CN"/>
              </w:rPr>
              <w:t>：每批次抽取的样品数量不得少于20kg，将样品均分为两份，每份至少10kg，其中一份为检验样品，另一份为备用样品；</w:t>
            </w:r>
          </w:p>
          <w:p w14:paraId="70679C40">
            <w:pPr>
              <w:snapToGrid w:val="0"/>
              <w:spacing w:line="440" w:lineRule="exact"/>
              <w:jc w:val="lef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砌筑水泥：每批次抽取的样品数量不得少于16kg，将样品均分为两份，每份至少8kg，其中一份为检验样品，另一份为备用样品。</w:t>
            </w:r>
          </w:p>
        </w:tc>
      </w:tr>
      <w:tr w14:paraId="2860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120" w:type="dxa"/>
            <w:noWrap w:val="0"/>
            <w:vAlign w:val="center"/>
          </w:tcPr>
          <w:p w14:paraId="0137A1F6">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cs="Times New Roman"/>
                <w:color w:val="000000"/>
                <w:szCs w:val="21"/>
                <w:lang w:val="en-US" w:eastAsia="zh-CN"/>
              </w:rPr>
              <w:t>2</w:t>
            </w:r>
          </w:p>
        </w:tc>
        <w:tc>
          <w:tcPr>
            <w:tcW w:w="3477" w:type="dxa"/>
            <w:noWrap w:val="0"/>
            <w:vAlign w:val="center"/>
          </w:tcPr>
          <w:p w14:paraId="1E816E1F">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砌筑加气块</w:t>
            </w:r>
          </w:p>
        </w:tc>
        <w:tc>
          <w:tcPr>
            <w:tcW w:w="4540" w:type="dxa"/>
            <w:noWrap w:val="0"/>
            <w:vAlign w:val="center"/>
          </w:tcPr>
          <w:p w14:paraId="62E2E8F3">
            <w:pPr>
              <w:snapToGrid w:val="0"/>
              <w:spacing w:line="440" w:lineRule="exact"/>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每批次产品抽取样品</w:t>
            </w:r>
            <w:r>
              <w:rPr>
                <w:rFonts w:hint="eastAsia" w:ascii="宋体" w:hAnsi="宋体" w:cs="Times New Roman"/>
                <w:color w:val="000000"/>
                <w:szCs w:val="21"/>
                <w:lang w:val="en-US" w:eastAsia="zh-CN"/>
              </w:rPr>
              <w:t>6块</w:t>
            </w:r>
            <w:r>
              <w:rPr>
                <w:rFonts w:hint="eastAsia" w:ascii="宋体" w:hAnsi="宋体" w:eastAsia="宋体" w:cs="Times New Roman"/>
                <w:color w:val="000000"/>
                <w:szCs w:val="21"/>
                <w:lang w:val="en-US" w:eastAsia="zh-CN"/>
              </w:rPr>
              <w:t>，其中</w:t>
            </w:r>
            <w:r>
              <w:rPr>
                <w:rFonts w:hint="eastAsia" w:ascii="宋体" w:hAnsi="宋体" w:cs="Times New Roman"/>
                <w:color w:val="000000"/>
                <w:szCs w:val="21"/>
                <w:lang w:val="en-US" w:eastAsia="zh-CN"/>
              </w:rPr>
              <w:t>3块</w:t>
            </w:r>
            <w:r>
              <w:rPr>
                <w:rFonts w:hint="eastAsia" w:ascii="宋体" w:hAnsi="宋体" w:eastAsia="宋体" w:cs="Times New Roman"/>
                <w:color w:val="000000"/>
                <w:szCs w:val="21"/>
                <w:lang w:val="en-US" w:eastAsia="zh-CN"/>
              </w:rPr>
              <w:t>作为检验样品，</w:t>
            </w:r>
            <w:r>
              <w:rPr>
                <w:rFonts w:hint="eastAsia" w:ascii="宋体" w:hAnsi="宋体" w:cs="Times New Roman"/>
                <w:color w:val="000000"/>
                <w:szCs w:val="21"/>
                <w:lang w:val="en-US" w:eastAsia="zh-CN"/>
              </w:rPr>
              <w:t>3块</w:t>
            </w:r>
            <w:r>
              <w:rPr>
                <w:rFonts w:hint="eastAsia" w:ascii="宋体" w:hAnsi="宋体" w:eastAsia="宋体" w:cs="Times New Roman"/>
                <w:color w:val="000000"/>
                <w:szCs w:val="21"/>
                <w:lang w:val="en-US" w:eastAsia="zh-CN"/>
              </w:rPr>
              <w:t>作为备用样品。</w:t>
            </w:r>
          </w:p>
        </w:tc>
      </w:tr>
      <w:tr w14:paraId="39B6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120" w:type="dxa"/>
            <w:noWrap w:val="0"/>
            <w:vAlign w:val="center"/>
          </w:tcPr>
          <w:p w14:paraId="55E84357">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3</w:t>
            </w:r>
          </w:p>
        </w:tc>
        <w:tc>
          <w:tcPr>
            <w:tcW w:w="3477" w:type="dxa"/>
            <w:noWrap w:val="0"/>
            <w:vAlign w:val="center"/>
          </w:tcPr>
          <w:p w14:paraId="33023E65">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聚乙烯（PE）管</w:t>
            </w:r>
          </w:p>
        </w:tc>
        <w:tc>
          <w:tcPr>
            <w:tcW w:w="4540" w:type="dxa"/>
            <w:noWrap w:val="0"/>
            <w:vAlign w:val="center"/>
          </w:tcPr>
          <w:p w14:paraId="7E616950">
            <w:pPr>
              <w:snapToGrid w:val="0"/>
              <w:spacing w:line="440" w:lineRule="exact"/>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直管（单根原始长度≥5米）：对于非饮用水管材，抽样数量为6根，每根截取5段，每段1米，其中3段作为检验样品，2段作为备用样品；对于饮用水管材，抽样数量为7根，每根截取5段，每段1米，其中3段作为检验样品，2段作为备用样品。</w:t>
            </w:r>
          </w:p>
          <w:p w14:paraId="78693299">
            <w:pPr>
              <w:snapToGrid w:val="0"/>
              <w:spacing w:line="440" w:lineRule="exact"/>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直管（单根原始长度＜5米）：对于非饮用水管材，抽样数量为9根，每根截取4段，每段1米，其中2段作为检验样品，2段作为备用样品；对于饮用水管材，抽样数量为11根，每根截取4段，每段1米，其中2段作为检验样品，2段作为备用样品。</w:t>
            </w:r>
          </w:p>
          <w:p w14:paraId="449E51A1">
            <w:pPr>
              <w:snapToGrid w:val="0"/>
              <w:spacing w:line="440" w:lineRule="exact"/>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盘管：对于非饮用水管材，抽样数量为5盘，每盘截取6段，每段1米，其中4段作为检验样品，2段作为备用样品；对于饮用水管材，抽样数量为5盘，每盘截取7段，每段1米，其中4段作为检验样品，3段作为备用样品。</w:t>
            </w:r>
          </w:p>
        </w:tc>
      </w:tr>
      <w:tr w14:paraId="12961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120" w:type="dxa"/>
            <w:noWrap w:val="0"/>
            <w:vAlign w:val="center"/>
          </w:tcPr>
          <w:p w14:paraId="192342C9">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4</w:t>
            </w:r>
          </w:p>
        </w:tc>
        <w:tc>
          <w:tcPr>
            <w:tcW w:w="3477" w:type="dxa"/>
            <w:noWrap w:val="0"/>
            <w:vAlign w:val="center"/>
          </w:tcPr>
          <w:p w14:paraId="1BD14E19">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建筑用密封胶</w:t>
            </w:r>
          </w:p>
        </w:tc>
        <w:tc>
          <w:tcPr>
            <w:tcW w:w="4540" w:type="dxa"/>
            <w:noWrap w:val="0"/>
            <w:vAlign w:val="center"/>
          </w:tcPr>
          <w:p w14:paraId="476C9C00">
            <w:pPr>
              <w:snapToGrid w:val="0"/>
              <w:spacing w:line="440" w:lineRule="exact"/>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每批次产品抽取样品</w:t>
            </w:r>
            <w:r>
              <w:rPr>
                <w:rFonts w:hint="eastAsia" w:ascii="宋体" w:hAnsi="宋体" w:cs="Times New Roman"/>
                <w:color w:val="000000"/>
                <w:szCs w:val="21"/>
                <w:lang w:val="en-US" w:eastAsia="zh-CN"/>
              </w:rPr>
              <w:t>8支，</w:t>
            </w:r>
            <w:r>
              <w:rPr>
                <w:rFonts w:hint="eastAsia" w:ascii="宋体" w:hAnsi="宋体" w:eastAsia="宋体" w:cs="Times New Roman"/>
                <w:color w:val="000000"/>
                <w:szCs w:val="21"/>
                <w:lang w:val="en-US" w:eastAsia="zh-CN"/>
              </w:rPr>
              <w:t>其中</w:t>
            </w:r>
            <w:r>
              <w:rPr>
                <w:rFonts w:hint="eastAsia" w:ascii="宋体" w:hAnsi="宋体" w:cs="Times New Roman"/>
                <w:color w:val="000000"/>
                <w:szCs w:val="21"/>
                <w:lang w:val="en-US" w:eastAsia="zh-CN"/>
              </w:rPr>
              <w:t>4支</w:t>
            </w:r>
            <w:r>
              <w:rPr>
                <w:rFonts w:hint="eastAsia" w:ascii="宋体" w:hAnsi="宋体" w:eastAsia="宋体" w:cs="Times New Roman"/>
                <w:color w:val="000000"/>
                <w:szCs w:val="21"/>
                <w:lang w:val="en-US" w:eastAsia="zh-CN"/>
              </w:rPr>
              <w:t>作为检验样品，</w:t>
            </w:r>
            <w:r>
              <w:rPr>
                <w:rFonts w:hint="eastAsia" w:ascii="宋体" w:hAnsi="宋体" w:cs="Times New Roman"/>
                <w:color w:val="000000"/>
                <w:szCs w:val="21"/>
                <w:lang w:val="en-US" w:eastAsia="zh-CN"/>
              </w:rPr>
              <w:t>4支</w:t>
            </w:r>
            <w:r>
              <w:rPr>
                <w:rFonts w:hint="eastAsia" w:ascii="宋体" w:hAnsi="宋体" w:eastAsia="宋体" w:cs="Times New Roman"/>
                <w:color w:val="000000"/>
                <w:szCs w:val="21"/>
                <w:lang w:val="en-US" w:eastAsia="zh-CN"/>
              </w:rPr>
              <w:t>作为备用样品。</w:t>
            </w:r>
          </w:p>
        </w:tc>
      </w:tr>
      <w:tr w14:paraId="3406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120" w:type="dxa"/>
            <w:noWrap w:val="0"/>
            <w:vAlign w:val="center"/>
          </w:tcPr>
          <w:p w14:paraId="01D319F3">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5</w:t>
            </w:r>
          </w:p>
        </w:tc>
        <w:tc>
          <w:tcPr>
            <w:tcW w:w="3477" w:type="dxa"/>
            <w:noWrap w:val="0"/>
            <w:vAlign w:val="center"/>
          </w:tcPr>
          <w:p w14:paraId="7329B635">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建筑保温材料</w:t>
            </w:r>
          </w:p>
        </w:tc>
        <w:tc>
          <w:tcPr>
            <w:tcW w:w="4540" w:type="dxa"/>
            <w:noWrap w:val="0"/>
            <w:vAlign w:val="center"/>
          </w:tcPr>
          <w:p w14:paraId="78B6E11E">
            <w:pPr>
              <w:snapToGrid w:val="0"/>
              <w:spacing w:line="440" w:lineRule="exact"/>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绝热用模塑聚苯乙烯泡沫塑料（EPS）</w:t>
            </w:r>
            <w:r>
              <w:rPr>
                <w:rFonts w:hint="eastAsia" w:ascii="宋体" w:hAnsi="宋体" w:cs="Times New Roman"/>
                <w:color w:val="000000"/>
                <w:szCs w:val="21"/>
                <w:lang w:val="en-US" w:eastAsia="zh-CN"/>
              </w:rPr>
              <w:t>、绝热用挤塑聚苯乙烯泡沫塑料(XPS)、建筑绝热用硬质聚氨酯泡沫塑料：</w:t>
            </w:r>
            <w:r>
              <w:rPr>
                <w:rFonts w:hint="eastAsia" w:ascii="宋体" w:hAnsi="宋体" w:eastAsia="宋体" w:cs="Times New Roman"/>
                <w:color w:val="000000"/>
                <w:szCs w:val="21"/>
                <w:lang w:val="en-US" w:eastAsia="zh-CN"/>
              </w:rPr>
              <w:t>每批次产品抽取样品</w:t>
            </w:r>
            <w:r>
              <w:rPr>
                <w:rFonts w:hint="eastAsia" w:ascii="宋体" w:hAnsi="宋体" w:cs="Times New Roman"/>
                <w:color w:val="000000"/>
                <w:szCs w:val="21"/>
                <w:lang w:val="en-US" w:eastAsia="zh-CN"/>
              </w:rPr>
              <w:t>4块</w:t>
            </w:r>
            <w:r>
              <w:rPr>
                <w:rFonts w:hint="eastAsia" w:ascii="宋体" w:hAnsi="宋体" w:eastAsia="宋体" w:cs="Times New Roman"/>
                <w:color w:val="000000"/>
                <w:szCs w:val="21"/>
                <w:lang w:val="en-US" w:eastAsia="zh-CN"/>
              </w:rPr>
              <w:t>，其中</w:t>
            </w:r>
            <w:r>
              <w:rPr>
                <w:rFonts w:hint="eastAsia" w:ascii="宋体" w:hAnsi="宋体" w:cs="Times New Roman"/>
                <w:color w:val="000000"/>
                <w:szCs w:val="21"/>
                <w:lang w:val="en-US" w:eastAsia="zh-CN"/>
              </w:rPr>
              <w:t>2块</w:t>
            </w:r>
            <w:r>
              <w:rPr>
                <w:rFonts w:hint="eastAsia" w:ascii="宋体" w:hAnsi="宋体" w:eastAsia="宋体" w:cs="Times New Roman"/>
                <w:color w:val="000000"/>
                <w:szCs w:val="21"/>
                <w:lang w:val="en-US" w:eastAsia="zh-CN"/>
              </w:rPr>
              <w:t>作为检验样品，</w:t>
            </w:r>
            <w:r>
              <w:rPr>
                <w:rFonts w:hint="eastAsia" w:ascii="宋体" w:hAnsi="宋体" w:cs="Times New Roman"/>
                <w:color w:val="000000"/>
                <w:szCs w:val="21"/>
                <w:lang w:val="en-US" w:eastAsia="zh-CN"/>
              </w:rPr>
              <w:t>2块</w:t>
            </w:r>
            <w:r>
              <w:rPr>
                <w:rFonts w:hint="eastAsia" w:ascii="宋体" w:hAnsi="宋体" w:eastAsia="宋体" w:cs="Times New Roman"/>
                <w:color w:val="000000"/>
                <w:szCs w:val="21"/>
                <w:lang w:val="en-US" w:eastAsia="zh-CN"/>
              </w:rPr>
              <w:t>作为备用样品。</w:t>
            </w:r>
          </w:p>
        </w:tc>
      </w:tr>
      <w:tr w14:paraId="20DB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120" w:type="dxa"/>
            <w:noWrap w:val="0"/>
            <w:vAlign w:val="center"/>
          </w:tcPr>
          <w:p w14:paraId="675C6D90">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6</w:t>
            </w:r>
          </w:p>
        </w:tc>
        <w:tc>
          <w:tcPr>
            <w:tcW w:w="3477" w:type="dxa"/>
            <w:noWrap w:val="0"/>
            <w:vAlign w:val="center"/>
          </w:tcPr>
          <w:p w14:paraId="01F8F887">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涂料/油漆</w:t>
            </w:r>
          </w:p>
        </w:tc>
        <w:tc>
          <w:tcPr>
            <w:tcW w:w="4540" w:type="dxa"/>
            <w:noWrap w:val="0"/>
            <w:vAlign w:val="center"/>
          </w:tcPr>
          <w:p w14:paraId="3B7B0223">
            <w:pPr>
              <w:snapToGrid w:val="0"/>
              <w:spacing w:line="440" w:lineRule="exact"/>
              <w:jc w:val="left"/>
              <w:rPr>
                <w:rFonts w:hint="eastAsia" w:ascii="宋体" w:hAnsi="宋体" w:eastAsia="宋体" w:cs="Times New Roman"/>
                <w:color w:val="000000"/>
                <w:szCs w:val="21"/>
                <w:lang w:val="en-US" w:eastAsia="zh-CN"/>
              </w:rPr>
            </w:pPr>
            <w:r>
              <w:rPr>
                <w:rFonts w:hint="eastAsia" w:ascii="宋体" w:hAnsi="宋体" w:cs="Times New Roman"/>
                <w:color w:val="000000"/>
                <w:szCs w:val="21"/>
                <w:lang w:val="en-US" w:eastAsia="zh-CN"/>
              </w:rPr>
              <w:t>合成树脂乳液内墙涂料、合成树脂乳液外墙涂料、：每批次产品</w:t>
            </w:r>
            <w:r>
              <w:rPr>
                <w:rFonts w:hint="eastAsia" w:ascii="宋体" w:hAnsi="宋体" w:eastAsia="宋体" w:cs="Times New Roman"/>
                <w:color w:val="000000"/>
                <w:szCs w:val="21"/>
                <w:lang w:val="en-US" w:eastAsia="zh-CN"/>
              </w:rPr>
              <w:t>抽取2份样品，每份不少于3kg，一份为检验样品，一份为备用样品。应尽量整包装抽。如需配套底漆，抽取底漆2份，每份不少于0.5kg，一份为检验样品，一份为备用样品。</w:t>
            </w:r>
          </w:p>
          <w:p w14:paraId="6FA144B7">
            <w:pPr>
              <w:snapToGrid w:val="0"/>
              <w:spacing w:line="440" w:lineRule="exact"/>
              <w:jc w:val="left"/>
              <w:rPr>
                <w:rFonts w:hint="eastAsia" w:ascii="宋体" w:hAnsi="宋体" w:eastAsia="宋体" w:cs="Times New Roman"/>
                <w:b/>
                <w:bCs/>
                <w:color w:val="000000"/>
                <w:szCs w:val="21"/>
                <w:lang w:val="en-US" w:eastAsia="zh-CN"/>
              </w:rPr>
            </w:pPr>
            <w:r>
              <w:rPr>
                <w:rFonts w:hint="eastAsia" w:ascii="宋体" w:hAnsi="宋体" w:cs="Times New Roman"/>
                <w:color w:val="000000"/>
                <w:szCs w:val="21"/>
                <w:lang w:val="en-US" w:eastAsia="zh-CN"/>
              </w:rPr>
              <w:t>醇酸树脂涂料：主剂：2kg/桶×2桶，如有稀释剂按配比抽取样品2份</w:t>
            </w:r>
          </w:p>
        </w:tc>
      </w:tr>
      <w:tr w14:paraId="3333F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120" w:type="dxa"/>
            <w:noWrap w:val="0"/>
            <w:vAlign w:val="center"/>
          </w:tcPr>
          <w:p w14:paraId="16D79B44">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7</w:t>
            </w:r>
          </w:p>
        </w:tc>
        <w:tc>
          <w:tcPr>
            <w:tcW w:w="3477" w:type="dxa"/>
            <w:noWrap w:val="0"/>
            <w:vAlign w:val="center"/>
          </w:tcPr>
          <w:p w14:paraId="496D4B6F">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人造板材</w:t>
            </w:r>
          </w:p>
        </w:tc>
        <w:tc>
          <w:tcPr>
            <w:tcW w:w="4540" w:type="dxa"/>
            <w:noWrap w:val="0"/>
            <w:vAlign w:val="center"/>
          </w:tcPr>
          <w:p w14:paraId="692D80F6">
            <w:pPr>
              <w:snapToGrid w:val="0"/>
              <w:spacing w:line="440" w:lineRule="exact"/>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每批次产品抽取样品</w:t>
            </w:r>
            <w:r>
              <w:rPr>
                <w:rFonts w:hint="eastAsia" w:ascii="宋体" w:hAnsi="宋体" w:cs="Times New Roman"/>
                <w:color w:val="000000"/>
                <w:szCs w:val="21"/>
                <w:lang w:val="en-US" w:eastAsia="zh-CN"/>
              </w:rPr>
              <w:t>5张</w:t>
            </w:r>
            <w:r>
              <w:rPr>
                <w:rFonts w:hint="eastAsia" w:ascii="宋体" w:hAnsi="宋体" w:eastAsia="宋体" w:cs="Times New Roman"/>
                <w:color w:val="000000"/>
                <w:szCs w:val="21"/>
                <w:lang w:val="en-US" w:eastAsia="zh-CN"/>
              </w:rPr>
              <w:t>，其中</w:t>
            </w:r>
            <w:r>
              <w:rPr>
                <w:rFonts w:hint="eastAsia" w:ascii="宋体" w:hAnsi="宋体" w:cs="Times New Roman"/>
                <w:color w:val="000000"/>
                <w:szCs w:val="21"/>
                <w:lang w:val="en-US" w:eastAsia="zh-CN"/>
              </w:rPr>
              <w:t>3张</w:t>
            </w:r>
            <w:r>
              <w:rPr>
                <w:rFonts w:hint="eastAsia" w:ascii="宋体" w:hAnsi="宋体" w:eastAsia="宋体" w:cs="Times New Roman"/>
                <w:color w:val="000000"/>
                <w:szCs w:val="21"/>
                <w:lang w:val="en-US" w:eastAsia="zh-CN"/>
              </w:rPr>
              <w:t>作为检验样品，</w:t>
            </w:r>
            <w:r>
              <w:rPr>
                <w:rFonts w:hint="eastAsia" w:ascii="宋体" w:hAnsi="宋体" w:cs="Times New Roman"/>
                <w:color w:val="000000"/>
                <w:szCs w:val="21"/>
                <w:lang w:val="en-US" w:eastAsia="zh-CN"/>
              </w:rPr>
              <w:t>2张</w:t>
            </w:r>
            <w:r>
              <w:rPr>
                <w:rFonts w:hint="eastAsia" w:ascii="宋体" w:hAnsi="宋体" w:eastAsia="宋体" w:cs="Times New Roman"/>
                <w:color w:val="000000"/>
                <w:szCs w:val="21"/>
                <w:lang w:val="en-US" w:eastAsia="zh-CN"/>
              </w:rPr>
              <w:t>作为备用样品。</w:t>
            </w:r>
          </w:p>
        </w:tc>
      </w:tr>
      <w:tr w14:paraId="07F2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120" w:type="dxa"/>
            <w:noWrap w:val="0"/>
            <w:vAlign w:val="center"/>
          </w:tcPr>
          <w:p w14:paraId="01E8F724">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8</w:t>
            </w:r>
          </w:p>
        </w:tc>
        <w:tc>
          <w:tcPr>
            <w:tcW w:w="3477" w:type="dxa"/>
            <w:shd w:val="clear" w:color="auto" w:fill="auto"/>
            <w:noWrap w:val="0"/>
            <w:vAlign w:val="center"/>
          </w:tcPr>
          <w:p w14:paraId="383CED3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电线电缆</w:t>
            </w:r>
          </w:p>
        </w:tc>
        <w:tc>
          <w:tcPr>
            <w:tcW w:w="4540" w:type="dxa"/>
            <w:noWrap w:val="0"/>
            <w:vAlign w:val="center"/>
          </w:tcPr>
          <w:p w14:paraId="2901FF1A">
            <w:pPr>
              <w:snapToGrid w:val="0"/>
              <w:spacing w:line="440" w:lineRule="exact"/>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每批次产品抽取样品</w:t>
            </w:r>
            <w:r>
              <w:rPr>
                <w:rFonts w:hint="eastAsia" w:ascii="宋体" w:hAnsi="宋体" w:cs="Times New Roman"/>
                <w:color w:val="000000"/>
                <w:szCs w:val="21"/>
                <w:lang w:val="en-US" w:eastAsia="zh-CN"/>
              </w:rPr>
              <w:t>10米</w:t>
            </w:r>
            <w:r>
              <w:rPr>
                <w:rFonts w:hint="eastAsia" w:ascii="宋体" w:hAnsi="宋体" w:eastAsia="宋体" w:cs="Times New Roman"/>
                <w:color w:val="000000"/>
                <w:szCs w:val="21"/>
                <w:lang w:val="en-US" w:eastAsia="zh-CN"/>
              </w:rPr>
              <w:t>，其中</w:t>
            </w:r>
            <w:r>
              <w:rPr>
                <w:rFonts w:hint="eastAsia" w:ascii="宋体" w:hAnsi="宋体" w:cs="Times New Roman"/>
                <w:color w:val="000000"/>
                <w:szCs w:val="21"/>
                <w:lang w:val="en-US" w:eastAsia="zh-CN"/>
              </w:rPr>
              <w:t>5米</w:t>
            </w:r>
            <w:r>
              <w:rPr>
                <w:rFonts w:hint="eastAsia" w:ascii="宋体" w:hAnsi="宋体" w:eastAsia="宋体" w:cs="Times New Roman"/>
                <w:color w:val="000000"/>
                <w:szCs w:val="21"/>
                <w:lang w:val="en-US" w:eastAsia="zh-CN"/>
              </w:rPr>
              <w:t>作为检验样品，</w:t>
            </w:r>
            <w:r>
              <w:rPr>
                <w:rFonts w:hint="eastAsia" w:ascii="宋体" w:hAnsi="宋体" w:cs="Times New Roman"/>
                <w:color w:val="000000"/>
                <w:szCs w:val="21"/>
                <w:lang w:val="en-US" w:eastAsia="zh-CN"/>
              </w:rPr>
              <w:t>5米</w:t>
            </w:r>
            <w:r>
              <w:rPr>
                <w:rFonts w:hint="eastAsia" w:ascii="宋体" w:hAnsi="宋体" w:eastAsia="宋体" w:cs="Times New Roman"/>
                <w:color w:val="000000"/>
                <w:szCs w:val="21"/>
                <w:lang w:val="en-US" w:eastAsia="zh-CN"/>
              </w:rPr>
              <w:t>为备用样品。</w:t>
            </w:r>
          </w:p>
        </w:tc>
      </w:tr>
    </w:tbl>
    <w:p w14:paraId="37888774">
      <w:pPr>
        <w:snapToGrid w:val="0"/>
        <w:spacing w:line="440" w:lineRule="exact"/>
        <w:rPr>
          <w:rFonts w:ascii="黑体" w:hAnsi="宋体" w:eastAsia="黑体"/>
          <w:color w:val="000000"/>
          <w:szCs w:val="21"/>
        </w:rPr>
      </w:pPr>
      <w:r>
        <w:rPr>
          <w:rFonts w:hint="eastAsia" w:ascii="黑体" w:hAnsi="宋体" w:eastAsia="黑体"/>
          <w:color w:val="000000"/>
          <w:szCs w:val="21"/>
        </w:rPr>
        <w:t>2 检验依据</w:t>
      </w:r>
    </w:p>
    <w:p w14:paraId="6744DCA2">
      <w:pPr>
        <w:snapToGrid w:val="0"/>
        <w:spacing w:line="440" w:lineRule="exact"/>
        <w:ind w:firstLine="3990" w:firstLineChars="1900"/>
        <w:jc w:val="both"/>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表2</w:t>
      </w:r>
      <w:r>
        <w:rPr>
          <w:rFonts w:hint="eastAsia" w:ascii="宋体" w:hAnsi="宋体" w:cs="Times New Roman"/>
          <w:color w:val="000000"/>
          <w:szCs w:val="21"/>
          <w:lang w:val="en-US" w:eastAsia="zh-CN"/>
        </w:rPr>
        <w:t xml:space="preserve"> </w:t>
      </w:r>
      <w:r>
        <w:rPr>
          <w:rFonts w:hint="eastAsia" w:ascii="宋体" w:hAnsi="宋体" w:eastAsia="宋体" w:cs="Times New Roman"/>
          <w:color w:val="000000"/>
          <w:szCs w:val="21"/>
          <w:lang w:val="en-US" w:eastAsia="zh-CN"/>
        </w:rPr>
        <w:t>通用硅酸盐水泥</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3517"/>
        <w:gridCol w:w="4552"/>
      </w:tblGrid>
      <w:tr w14:paraId="39C1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trPr>
        <w:tc>
          <w:tcPr>
            <w:tcW w:w="602" w:type="pct"/>
            <w:noWrap w:val="0"/>
            <w:vAlign w:val="center"/>
          </w:tcPr>
          <w:p w14:paraId="0A976527">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1916" w:type="pct"/>
            <w:noWrap w:val="0"/>
            <w:vAlign w:val="center"/>
          </w:tcPr>
          <w:p w14:paraId="3580CD1F">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检验项目</w:t>
            </w:r>
          </w:p>
        </w:tc>
        <w:tc>
          <w:tcPr>
            <w:tcW w:w="2480" w:type="pct"/>
            <w:noWrap w:val="0"/>
            <w:vAlign w:val="center"/>
          </w:tcPr>
          <w:p w14:paraId="79C23800">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检验方法</w:t>
            </w:r>
          </w:p>
        </w:tc>
      </w:tr>
      <w:tr w14:paraId="185D8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602" w:type="pct"/>
            <w:noWrap w:val="0"/>
            <w:vAlign w:val="center"/>
          </w:tcPr>
          <w:p w14:paraId="718DE31D">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w:t>
            </w:r>
          </w:p>
        </w:tc>
        <w:tc>
          <w:tcPr>
            <w:tcW w:w="1916" w:type="pct"/>
            <w:noWrap w:val="0"/>
            <w:vAlign w:val="center"/>
          </w:tcPr>
          <w:p w14:paraId="196DB7F8">
            <w:pPr>
              <w:jc w:val="center"/>
              <w:rPr>
                <w:rFonts w:hint="eastAsia" w:ascii="宋体" w:hAnsi="宋体" w:eastAsia="宋体" w:cs="Times New Roman"/>
                <w:color w:val="000000"/>
                <w:szCs w:val="21"/>
                <w:lang w:val="en-US" w:eastAsia="zh-CN"/>
              </w:rPr>
            </w:pPr>
            <w:r>
              <w:rPr>
                <w:rFonts w:hint="eastAsia"/>
              </w:rPr>
              <w:t>不溶物</w:t>
            </w:r>
          </w:p>
        </w:tc>
        <w:tc>
          <w:tcPr>
            <w:tcW w:w="2480" w:type="pct"/>
            <w:noWrap w:val="0"/>
            <w:vAlign w:val="center"/>
          </w:tcPr>
          <w:p w14:paraId="6F3F042A">
            <w:pPr>
              <w:snapToGrid w:val="0"/>
              <w:spacing w:line="440" w:lineRule="exact"/>
              <w:jc w:val="center"/>
              <w:rPr>
                <w:rFonts w:hint="eastAsia"/>
                <w:lang w:val="en-US" w:eastAsia="zh-CN"/>
              </w:rPr>
            </w:pPr>
            <w:r>
              <w:rPr>
                <w:rFonts w:hint="eastAsia" w:ascii="宋体" w:hAnsi="宋体" w:eastAsia="宋体" w:cs="Times New Roman"/>
                <w:color w:val="000000"/>
                <w:szCs w:val="21"/>
                <w:lang w:val="en-US" w:eastAsia="zh-CN"/>
              </w:rPr>
              <w:t>GB/T 176-2017</w:t>
            </w:r>
          </w:p>
        </w:tc>
      </w:tr>
      <w:tr w14:paraId="6482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02" w:type="pct"/>
            <w:noWrap w:val="0"/>
            <w:vAlign w:val="center"/>
          </w:tcPr>
          <w:p w14:paraId="7AF2E36C">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2</w:t>
            </w:r>
          </w:p>
        </w:tc>
        <w:tc>
          <w:tcPr>
            <w:tcW w:w="1916" w:type="pct"/>
            <w:noWrap w:val="0"/>
            <w:vAlign w:val="center"/>
          </w:tcPr>
          <w:p w14:paraId="295EC7FC">
            <w:pPr>
              <w:jc w:val="center"/>
              <w:rPr>
                <w:rFonts w:hint="eastAsia" w:ascii="宋体" w:hAnsi="宋体" w:eastAsia="宋体" w:cs="Times New Roman"/>
                <w:color w:val="000000"/>
                <w:szCs w:val="21"/>
                <w:lang w:val="en-US" w:eastAsia="zh-CN"/>
              </w:rPr>
            </w:pPr>
            <w:r>
              <w:rPr>
                <w:rFonts w:hint="eastAsia"/>
              </w:rPr>
              <w:t>烧失量</w:t>
            </w:r>
          </w:p>
        </w:tc>
        <w:tc>
          <w:tcPr>
            <w:tcW w:w="2480" w:type="pct"/>
            <w:noWrap w:val="0"/>
            <w:vAlign w:val="center"/>
          </w:tcPr>
          <w:p w14:paraId="232F88D0">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176-2017</w:t>
            </w:r>
          </w:p>
        </w:tc>
      </w:tr>
      <w:tr w14:paraId="50A62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02" w:type="pct"/>
            <w:noWrap w:val="0"/>
            <w:vAlign w:val="center"/>
          </w:tcPr>
          <w:p w14:paraId="13369215">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3</w:t>
            </w:r>
          </w:p>
        </w:tc>
        <w:tc>
          <w:tcPr>
            <w:tcW w:w="1916" w:type="pct"/>
            <w:noWrap w:val="0"/>
            <w:vAlign w:val="center"/>
          </w:tcPr>
          <w:p w14:paraId="435F2F28">
            <w:pPr>
              <w:jc w:val="center"/>
              <w:rPr>
                <w:rFonts w:hint="eastAsia" w:ascii="宋体" w:hAnsi="宋体" w:eastAsia="宋体" w:cs="Times New Roman"/>
                <w:color w:val="000000"/>
                <w:szCs w:val="21"/>
                <w:lang w:val="en-US" w:eastAsia="zh-CN"/>
              </w:rPr>
            </w:pPr>
            <w:r>
              <w:rPr>
                <w:rFonts w:hint="eastAsia"/>
              </w:rPr>
              <w:t>三氧化硫</w:t>
            </w:r>
          </w:p>
        </w:tc>
        <w:tc>
          <w:tcPr>
            <w:tcW w:w="2480" w:type="pct"/>
            <w:noWrap w:val="0"/>
            <w:vAlign w:val="center"/>
          </w:tcPr>
          <w:p w14:paraId="5E4C72DF">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176-2017</w:t>
            </w:r>
          </w:p>
        </w:tc>
      </w:tr>
      <w:tr w14:paraId="409C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02" w:type="pct"/>
            <w:noWrap w:val="0"/>
            <w:vAlign w:val="center"/>
          </w:tcPr>
          <w:p w14:paraId="02E52C97">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4</w:t>
            </w:r>
          </w:p>
        </w:tc>
        <w:tc>
          <w:tcPr>
            <w:tcW w:w="1916" w:type="pct"/>
            <w:noWrap w:val="0"/>
            <w:vAlign w:val="center"/>
          </w:tcPr>
          <w:p w14:paraId="21D61E7F">
            <w:pPr>
              <w:jc w:val="center"/>
              <w:rPr>
                <w:rFonts w:hint="eastAsia" w:ascii="宋体" w:hAnsi="宋体" w:eastAsia="宋体" w:cs="Times New Roman"/>
                <w:color w:val="000000"/>
                <w:szCs w:val="21"/>
                <w:lang w:val="en-US" w:eastAsia="zh-CN"/>
              </w:rPr>
            </w:pPr>
            <w:r>
              <w:rPr>
                <w:rFonts w:hint="eastAsia"/>
              </w:rPr>
              <w:t>氧化镁</w:t>
            </w:r>
          </w:p>
        </w:tc>
        <w:tc>
          <w:tcPr>
            <w:tcW w:w="2480" w:type="pct"/>
            <w:noWrap w:val="0"/>
            <w:vAlign w:val="center"/>
          </w:tcPr>
          <w:p w14:paraId="428DBDA1">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176-2017</w:t>
            </w:r>
          </w:p>
        </w:tc>
      </w:tr>
      <w:tr w14:paraId="67CE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02" w:type="pct"/>
            <w:noWrap w:val="0"/>
            <w:vAlign w:val="center"/>
          </w:tcPr>
          <w:p w14:paraId="5DE338FD">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5</w:t>
            </w:r>
          </w:p>
        </w:tc>
        <w:tc>
          <w:tcPr>
            <w:tcW w:w="1916" w:type="pct"/>
            <w:noWrap w:val="0"/>
            <w:vAlign w:val="center"/>
          </w:tcPr>
          <w:p w14:paraId="5B1A55DD">
            <w:pPr>
              <w:jc w:val="center"/>
              <w:rPr>
                <w:rFonts w:hint="eastAsia" w:ascii="宋体" w:hAnsi="宋体" w:eastAsia="宋体" w:cs="Times New Roman"/>
                <w:color w:val="000000"/>
                <w:szCs w:val="21"/>
                <w:lang w:val="en-US" w:eastAsia="zh-CN"/>
              </w:rPr>
            </w:pPr>
            <w:r>
              <w:rPr>
                <w:rFonts w:hint="eastAsia"/>
              </w:rPr>
              <w:t>氯离子</w:t>
            </w:r>
          </w:p>
        </w:tc>
        <w:tc>
          <w:tcPr>
            <w:tcW w:w="2480" w:type="pct"/>
            <w:noWrap w:val="0"/>
            <w:vAlign w:val="center"/>
          </w:tcPr>
          <w:p w14:paraId="52A6E827">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176-2017</w:t>
            </w:r>
          </w:p>
        </w:tc>
      </w:tr>
      <w:tr w14:paraId="468E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02" w:type="pct"/>
            <w:noWrap w:val="0"/>
            <w:vAlign w:val="center"/>
          </w:tcPr>
          <w:p w14:paraId="38454F28">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6</w:t>
            </w:r>
          </w:p>
        </w:tc>
        <w:tc>
          <w:tcPr>
            <w:tcW w:w="1916" w:type="pct"/>
            <w:noWrap w:val="0"/>
            <w:vAlign w:val="center"/>
          </w:tcPr>
          <w:p w14:paraId="559BE153">
            <w:pPr>
              <w:jc w:val="center"/>
              <w:rPr>
                <w:rFonts w:hint="eastAsia" w:ascii="宋体" w:hAnsi="宋体" w:eastAsia="宋体" w:cs="Times New Roman"/>
                <w:color w:val="000000"/>
                <w:szCs w:val="21"/>
                <w:lang w:val="en-US" w:eastAsia="zh-CN"/>
              </w:rPr>
            </w:pPr>
            <w:r>
              <w:rPr>
                <w:rFonts w:hint="eastAsia"/>
              </w:rPr>
              <w:t>水泥中水溶性铬(Ⅵ)</w:t>
            </w:r>
          </w:p>
        </w:tc>
        <w:tc>
          <w:tcPr>
            <w:tcW w:w="2480" w:type="pct"/>
            <w:noWrap w:val="0"/>
            <w:vAlign w:val="center"/>
          </w:tcPr>
          <w:p w14:paraId="130C91F0">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31893-2015</w:t>
            </w:r>
          </w:p>
        </w:tc>
      </w:tr>
      <w:tr w14:paraId="66DA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02" w:type="pct"/>
            <w:noWrap w:val="0"/>
            <w:vAlign w:val="center"/>
          </w:tcPr>
          <w:p w14:paraId="03305FA4">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7</w:t>
            </w:r>
          </w:p>
        </w:tc>
        <w:tc>
          <w:tcPr>
            <w:tcW w:w="1916" w:type="pct"/>
            <w:noWrap w:val="0"/>
            <w:vAlign w:val="center"/>
          </w:tcPr>
          <w:p w14:paraId="7686D1DD">
            <w:pPr>
              <w:jc w:val="center"/>
              <w:rPr>
                <w:rFonts w:hint="eastAsia" w:ascii="宋体" w:hAnsi="宋体" w:eastAsia="宋体" w:cs="Times New Roman"/>
                <w:color w:val="000000"/>
                <w:szCs w:val="21"/>
                <w:lang w:val="en-US" w:eastAsia="zh-CN"/>
              </w:rPr>
            </w:pPr>
            <w:r>
              <w:rPr>
                <w:rFonts w:hint="eastAsia"/>
              </w:rPr>
              <w:t>凝结时间</w:t>
            </w:r>
          </w:p>
        </w:tc>
        <w:tc>
          <w:tcPr>
            <w:tcW w:w="2480" w:type="pct"/>
            <w:noWrap w:val="0"/>
            <w:vAlign w:val="center"/>
          </w:tcPr>
          <w:p w14:paraId="75DF16AF">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1346-2011</w:t>
            </w:r>
          </w:p>
        </w:tc>
      </w:tr>
      <w:tr w14:paraId="629E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02" w:type="pct"/>
            <w:noWrap w:val="0"/>
            <w:vAlign w:val="center"/>
          </w:tcPr>
          <w:p w14:paraId="0B05B02C">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8</w:t>
            </w:r>
          </w:p>
        </w:tc>
        <w:tc>
          <w:tcPr>
            <w:tcW w:w="1916" w:type="pct"/>
            <w:noWrap w:val="0"/>
            <w:vAlign w:val="center"/>
          </w:tcPr>
          <w:p w14:paraId="57976A86">
            <w:pPr>
              <w:jc w:val="center"/>
              <w:rPr>
                <w:rFonts w:hint="eastAsia" w:ascii="宋体" w:hAnsi="宋体" w:eastAsia="宋体" w:cs="Times New Roman"/>
                <w:color w:val="000000"/>
                <w:szCs w:val="21"/>
                <w:lang w:val="en-US" w:eastAsia="zh-CN"/>
              </w:rPr>
            </w:pPr>
            <w:r>
              <w:rPr>
                <w:rFonts w:hint="eastAsia"/>
              </w:rPr>
              <w:t>安定性</w:t>
            </w:r>
          </w:p>
        </w:tc>
        <w:tc>
          <w:tcPr>
            <w:tcW w:w="2480" w:type="pct"/>
            <w:noWrap w:val="0"/>
            <w:vAlign w:val="center"/>
          </w:tcPr>
          <w:p w14:paraId="00A633E1">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1346-2011</w:t>
            </w:r>
          </w:p>
        </w:tc>
      </w:tr>
      <w:tr w14:paraId="0656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02" w:type="pct"/>
            <w:noWrap w:val="0"/>
            <w:vAlign w:val="center"/>
          </w:tcPr>
          <w:p w14:paraId="7B1BEBEE">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9</w:t>
            </w:r>
          </w:p>
        </w:tc>
        <w:tc>
          <w:tcPr>
            <w:tcW w:w="1916" w:type="pct"/>
            <w:noWrap w:val="0"/>
            <w:vAlign w:val="center"/>
          </w:tcPr>
          <w:p w14:paraId="41775CBD">
            <w:pPr>
              <w:jc w:val="center"/>
              <w:rPr>
                <w:rFonts w:hint="eastAsia" w:ascii="宋体" w:hAnsi="宋体" w:eastAsia="宋体" w:cs="Times New Roman"/>
                <w:color w:val="000000"/>
                <w:szCs w:val="21"/>
                <w:lang w:val="en-US" w:eastAsia="zh-CN"/>
              </w:rPr>
            </w:pPr>
            <w:r>
              <w:rPr>
                <w:rFonts w:hint="eastAsia"/>
                <w:color w:val="auto"/>
              </w:rPr>
              <w:t>强度（3d）</w:t>
            </w:r>
          </w:p>
        </w:tc>
        <w:tc>
          <w:tcPr>
            <w:tcW w:w="2480" w:type="pct"/>
            <w:noWrap w:val="0"/>
            <w:vAlign w:val="center"/>
          </w:tcPr>
          <w:p w14:paraId="2840B294">
            <w:pPr>
              <w:snapToGrid w:val="0"/>
              <w:spacing w:line="440" w:lineRule="exact"/>
              <w:jc w:val="center"/>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GB/T 17671-2021</w:t>
            </w:r>
          </w:p>
          <w:p w14:paraId="48504043">
            <w:pPr>
              <w:snapToGrid w:val="0"/>
              <w:spacing w:line="440" w:lineRule="exact"/>
              <w:jc w:val="center"/>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GB/T 2419-2005</w:t>
            </w:r>
          </w:p>
          <w:p w14:paraId="059546C1">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auto"/>
                <w:szCs w:val="21"/>
                <w:lang w:val="en-US" w:eastAsia="zh-CN"/>
              </w:rPr>
              <w:t>GB 175-2023</w:t>
            </w:r>
          </w:p>
        </w:tc>
      </w:tr>
      <w:tr w14:paraId="7E17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02" w:type="pct"/>
            <w:noWrap w:val="0"/>
            <w:vAlign w:val="center"/>
          </w:tcPr>
          <w:p w14:paraId="519BBC6B">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10</w:t>
            </w:r>
          </w:p>
        </w:tc>
        <w:tc>
          <w:tcPr>
            <w:tcW w:w="1916" w:type="pct"/>
            <w:noWrap w:val="0"/>
            <w:vAlign w:val="center"/>
          </w:tcPr>
          <w:p w14:paraId="1E5B7FEA">
            <w:pPr>
              <w:jc w:val="center"/>
              <w:rPr>
                <w:rFonts w:hint="eastAsia" w:ascii="宋体" w:hAnsi="宋体" w:eastAsia="宋体" w:cs="Times New Roman"/>
                <w:color w:val="000000"/>
                <w:szCs w:val="21"/>
                <w:lang w:val="en-US" w:eastAsia="zh-CN"/>
              </w:rPr>
            </w:pPr>
            <w:r>
              <w:rPr>
                <w:rFonts w:hint="eastAsia"/>
              </w:rPr>
              <w:t>细度</w:t>
            </w:r>
          </w:p>
        </w:tc>
        <w:tc>
          <w:tcPr>
            <w:tcW w:w="2480" w:type="pct"/>
            <w:noWrap w:val="0"/>
            <w:vAlign w:val="center"/>
          </w:tcPr>
          <w:p w14:paraId="73DC9A01">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8074-2008</w:t>
            </w:r>
          </w:p>
          <w:p w14:paraId="4F65DAF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1345-2005</w:t>
            </w:r>
          </w:p>
          <w:p w14:paraId="0A20557E">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175-2023</w:t>
            </w:r>
          </w:p>
        </w:tc>
      </w:tr>
      <w:tr w14:paraId="7D7B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02" w:type="pct"/>
            <w:noWrap w:val="0"/>
            <w:vAlign w:val="center"/>
          </w:tcPr>
          <w:p w14:paraId="4DB2241A">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11</w:t>
            </w:r>
          </w:p>
        </w:tc>
        <w:tc>
          <w:tcPr>
            <w:tcW w:w="1916" w:type="pct"/>
            <w:noWrap w:val="0"/>
            <w:vAlign w:val="center"/>
          </w:tcPr>
          <w:p w14:paraId="27C275EB">
            <w:pPr>
              <w:jc w:val="center"/>
              <w:rPr>
                <w:rFonts w:hint="eastAsia" w:ascii="宋体" w:hAnsi="宋体" w:eastAsia="宋体" w:cs="Times New Roman"/>
                <w:color w:val="000000"/>
                <w:szCs w:val="21"/>
                <w:lang w:val="en-US" w:eastAsia="zh-CN"/>
              </w:rPr>
            </w:pPr>
            <w:r>
              <w:rPr>
                <w:rFonts w:hint="eastAsia"/>
              </w:rPr>
              <w:t>放射性核素限量</w:t>
            </w:r>
          </w:p>
        </w:tc>
        <w:tc>
          <w:tcPr>
            <w:tcW w:w="2480" w:type="pct"/>
            <w:noWrap w:val="0"/>
            <w:vAlign w:val="center"/>
          </w:tcPr>
          <w:p w14:paraId="75EC48F6">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6566-2010</w:t>
            </w:r>
          </w:p>
        </w:tc>
      </w:tr>
    </w:tbl>
    <w:p w14:paraId="42E943BC">
      <w:pPr>
        <w:snapToGrid w:val="0"/>
        <w:spacing w:line="440" w:lineRule="exact"/>
        <w:ind w:firstLine="420" w:firstLineChars="200"/>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表3砌筑水泥</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3519"/>
        <w:gridCol w:w="4582"/>
      </w:tblGrid>
      <w:tr w14:paraId="1A59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blHeader/>
          <w:jc w:val="center"/>
        </w:trPr>
        <w:tc>
          <w:tcPr>
            <w:tcW w:w="585" w:type="pct"/>
            <w:noWrap w:val="0"/>
            <w:vAlign w:val="center"/>
          </w:tcPr>
          <w:p w14:paraId="0E5CD18F">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1917" w:type="pct"/>
            <w:noWrap w:val="0"/>
            <w:vAlign w:val="center"/>
          </w:tcPr>
          <w:p w14:paraId="5CD0F2EF">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检验项目</w:t>
            </w:r>
          </w:p>
        </w:tc>
        <w:tc>
          <w:tcPr>
            <w:tcW w:w="2496" w:type="pct"/>
            <w:noWrap w:val="0"/>
            <w:vAlign w:val="center"/>
          </w:tcPr>
          <w:p w14:paraId="6CDF1610">
            <w:pPr>
              <w:snapToGrid w:val="0"/>
              <w:spacing w:line="440" w:lineRule="exact"/>
              <w:ind w:firstLine="420" w:firstLineChars="200"/>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检验方法</w:t>
            </w:r>
          </w:p>
        </w:tc>
      </w:tr>
      <w:tr w14:paraId="0C0B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85" w:type="pct"/>
            <w:noWrap w:val="0"/>
            <w:vAlign w:val="center"/>
          </w:tcPr>
          <w:p w14:paraId="2A4520AD">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w:t>
            </w:r>
          </w:p>
        </w:tc>
        <w:tc>
          <w:tcPr>
            <w:tcW w:w="1917" w:type="pct"/>
            <w:noWrap w:val="0"/>
            <w:vAlign w:val="center"/>
          </w:tcPr>
          <w:p w14:paraId="482411F9">
            <w:pPr>
              <w:jc w:val="center"/>
              <w:rPr>
                <w:rFonts w:hint="eastAsia" w:ascii="宋体" w:hAnsi="宋体" w:eastAsia="宋体" w:cs="Times New Roman"/>
                <w:color w:val="000000"/>
                <w:szCs w:val="21"/>
                <w:lang w:val="en-US" w:eastAsia="zh-CN"/>
              </w:rPr>
            </w:pPr>
            <w:r>
              <w:rPr>
                <w:rFonts w:hint="eastAsia"/>
              </w:rPr>
              <w:t>三氧化硫</w:t>
            </w:r>
          </w:p>
        </w:tc>
        <w:tc>
          <w:tcPr>
            <w:tcW w:w="2496" w:type="pct"/>
            <w:noWrap w:val="0"/>
            <w:vAlign w:val="center"/>
          </w:tcPr>
          <w:p w14:paraId="4BCDC092">
            <w:pPr>
              <w:snapToGrid w:val="0"/>
              <w:spacing w:line="440" w:lineRule="exact"/>
              <w:ind w:firstLine="420" w:firstLineChars="200"/>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176-2017</w:t>
            </w:r>
          </w:p>
        </w:tc>
      </w:tr>
      <w:tr w14:paraId="3E09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585" w:type="pct"/>
            <w:noWrap w:val="0"/>
            <w:vAlign w:val="center"/>
          </w:tcPr>
          <w:p w14:paraId="465D8666">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2</w:t>
            </w:r>
          </w:p>
        </w:tc>
        <w:tc>
          <w:tcPr>
            <w:tcW w:w="1917" w:type="pct"/>
            <w:noWrap w:val="0"/>
            <w:vAlign w:val="center"/>
          </w:tcPr>
          <w:p w14:paraId="123E0779">
            <w:pPr>
              <w:jc w:val="center"/>
              <w:rPr>
                <w:rFonts w:hint="eastAsia" w:ascii="宋体" w:hAnsi="宋体" w:eastAsia="宋体" w:cs="Times New Roman"/>
                <w:color w:val="000000"/>
                <w:szCs w:val="21"/>
                <w:lang w:val="en-US" w:eastAsia="zh-CN"/>
              </w:rPr>
            </w:pPr>
            <w:r>
              <w:rPr>
                <w:rFonts w:hint="eastAsia"/>
              </w:rPr>
              <w:t>氯离子</w:t>
            </w:r>
          </w:p>
        </w:tc>
        <w:tc>
          <w:tcPr>
            <w:tcW w:w="2496" w:type="pct"/>
            <w:noWrap w:val="0"/>
            <w:vAlign w:val="center"/>
          </w:tcPr>
          <w:p w14:paraId="2C2280B6">
            <w:pPr>
              <w:snapToGrid w:val="0"/>
              <w:spacing w:line="440" w:lineRule="exact"/>
              <w:ind w:firstLine="420" w:firstLineChars="200"/>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176-2017</w:t>
            </w:r>
          </w:p>
        </w:tc>
      </w:tr>
      <w:tr w14:paraId="56390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85" w:type="pct"/>
            <w:noWrap w:val="0"/>
            <w:vAlign w:val="center"/>
          </w:tcPr>
          <w:p w14:paraId="7CAFB5FE">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3</w:t>
            </w:r>
          </w:p>
        </w:tc>
        <w:tc>
          <w:tcPr>
            <w:tcW w:w="1917" w:type="pct"/>
            <w:noWrap w:val="0"/>
            <w:vAlign w:val="center"/>
          </w:tcPr>
          <w:p w14:paraId="54F709BD">
            <w:pPr>
              <w:jc w:val="center"/>
              <w:rPr>
                <w:rFonts w:hint="eastAsia" w:ascii="宋体" w:hAnsi="宋体" w:eastAsia="宋体" w:cs="Times New Roman"/>
                <w:color w:val="000000"/>
                <w:szCs w:val="21"/>
                <w:lang w:val="en-US" w:eastAsia="zh-CN"/>
              </w:rPr>
            </w:pPr>
            <w:r>
              <w:rPr>
                <w:rFonts w:hint="eastAsia"/>
              </w:rPr>
              <w:t>水泥中水溶性铬（Ⅵ）</w:t>
            </w:r>
          </w:p>
        </w:tc>
        <w:tc>
          <w:tcPr>
            <w:tcW w:w="2496" w:type="pct"/>
            <w:noWrap w:val="0"/>
            <w:vAlign w:val="center"/>
          </w:tcPr>
          <w:p w14:paraId="4DCB4BE2">
            <w:pPr>
              <w:snapToGrid w:val="0"/>
              <w:spacing w:line="440" w:lineRule="exact"/>
              <w:ind w:firstLine="420" w:firstLineChars="200"/>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31893-2015</w:t>
            </w:r>
          </w:p>
        </w:tc>
      </w:tr>
      <w:tr w14:paraId="66A89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585" w:type="pct"/>
            <w:noWrap w:val="0"/>
            <w:vAlign w:val="center"/>
          </w:tcPr>
          <w:p w14:paraId="500B9327">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4</w:t>
            </w:r>
          </w:p>
        </w:tc>
        <w:tc>
          <w:tcPr>
            <w:tcW w:w="1917" w:type="pct"/>
            <w:noWrap w:val="0"/>
            <w:vAlign w:val="center"/>
          </w:tcPr>
          <w:p w14:paraId="5DFBC44D">
            <w:pPr>
              <w:jc w:val="center"/>
              <w:rPr>
                <w:rFonts w:hint="eastAsia" w:ascii="宋体" w:hAnsi="宋体" w:eastAsia="宋体" w:cs="Times New Roman"/>
                <w:color w:val="000000"/>
                <w:szCs w:val="21"/>
                <w:lang w:val="en-US" w:eastAsia="zh-CN"/>
              </w:rPr>
            </w:pPr>
            <w:r>
              <w:rPr>
                <w:rFonts w:hint="eastAsia"/>
              </w:rPr>
              <w:t>细度</w:t>
            </w:r>
          </w:p>
        </w:tc>
        <w:tc>
          <w:tcPr>
            <w:tcW w:w="2496" w:type="pct"/>
            <w:noWrap w:val="0"/>
            <w:vAlign w:val="center"/>
          </w:tcPr>
          <w:p w14:paraId="1774E73A">
            <w:pPr>
              <w:snapToGrid w:val="0"/>
              <w:spacing w:line="440" w:lineRule="exact"/>
              <w:ind w:firstLine="420" w:firstLineChars="200"/>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1345-2005</w:t>
            </w:r>
          </w:p>
        </w:tc>
      </w:tr>
      <w:tr w14:paraId="62DC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85" w:type="pct"/>
            <w:noWrap w:val="0"/>
            <w:vAlign w:val="center"/>
          </w:tcPr>
          <w:p w14:paraId="51CD2335">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5</w:t>
            </w:r>
          </w:p>
        </w:tc>
        <w:tc>
          <w:tcPr>
            <w:tcW w:w="1917" w:type="pct"/>
            <w:noWrap w:val="0"/>
            <w:vAlign w:val="center"/>
          </w:tcPr>
          <w:p w14:paraId="29CD27DA">
            <w:pPr>
              <w:jc w:val="center"/>
              <w:rPr>
                <w:rFonts w:hint="default" w:ascii="宋体" w:hAnsi="宋体" w:eastAsia="宋体" w:cs="Times New Roman"/>
                <w:color w:val="000000"/>
                <w:szCs w:val="21"/>
                <w:lang w:val="en-US" w:eastAsia="zh-CN"/>
              </w:rPr>
            </w:pPr>
            <w:r>
              <w:rPr>
                <w:rFonts w:hint="eastAsia"/>
              </w:rPr>
              <w:t>凝结时间</w:t>
            </w:r>
          </w:p>
        </w:tc>
        <w:tc>
          <w:tcPr>
            <w:tcW w:w="2496" w:type="pct"/>
            <w:noWrap w:val="0"/>
            <w:vAlign w:val="center"/>
          </w:tcPr>
          <w:p w14:paraId="25A8D61D">
            <w:pPr>
              <w:snapToGrid w:val="0"/>
              <w:spacing w:line="440" w:lineRule="exact"/>
              <w:ind w:firstLine="420" w:firstLineChars="200"/>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1346-2011</w:t>
            </w:r>
          </w:p>
        </w:tc>
      </w:tr>
      <w:tr w14:paraId="4C033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85" w:type="pct"/>
            <w:noWrap w:val="0"/>
            <w:vAlign w:val="center"/>
          </w:tcPr>
          <w:p w14:paraId="55D7E8BA">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6</w:t>
            </w:r>
          </w:p>
        </w:tc>
        <w:tc>
          <w:tcPr>
            <w:tcW w:w="1917" w:type="pct"/>
            <w:noWrap w:val="0"/>
            <w:vAlign w:val="center"/>
          </w:tcPr>
          <w:p w14:paraId="486F6566">
            <w:pPr>
              <w:jc w:val="center"/>
              <w:rPr>
                <w:rFonts w:hint="eastAsia" w:ascii="宋体" w:hAnsi="宋体" w:eastAsia="宋体" w:cs="Times New Roman"/>
                <w:color w:val="000000"/>
                <w:szCs w:val="21"/>
                <w:lang w:val="en-US" w:eastAsia="zh-CN"/>
              </w:rPr>
            </w:pPr>
            <w:r>
              <w:rPr>
                <w:rFonts w:hint="eastAsia"/>
              </w:rPr>
              <w:t>沸煮法安定性</w:t>
            </w:r>
          </w:p>
        </w:tc>
        <w:tc>
          <w:tcPr>
            <w:tcW w:w="2496" w:type="pct"/>
            <w:noWrap w:val="0"/>
            <w:vAlign w:val="center"/>
          </w:tcPr>
          <w:p w14:paraId="347F3AB0">
            <w:pPr>
              <w:snapToGrid w:val="0"/>
              <w:spacing w:line="440" w:lineRule="exact"/>
              <w:ind w:firstLine="420" w:firstLineChars="200"/>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1346-2011</w:t>
            </w:r>
          </w:p>
        </w:tc>
      </w:tr>
      <w:tr w14:paraId="794D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85" w:type="pct"/>
            <w:noWrap w:val="0"/>
            <w:vAlign w:val="center"/>
          </w:tcPr>
          <w:p w14:paraId="5A4641BC">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7</w:t>
            </w:r>
          </w:p>
        </w:tc>
        <w:tc>
          <w:tcPr>
            <w:tcW w:w="1917" w:type="pct"/>
            <w:noWrap w:val="0"/>
            <w:vAlign w:val="center"/>
          </w:tcPr>
          <w:p w14:paraId="63041805">
            <w:pPr>
              <w:jc w:val="center"/>
              <w:rPr>
                <w:rFonts w:hint="eastAsia" w:ascii="宋体" w:hAnsi="宋体" w:eastAsia="宋体" w:cs="Times New Roman"/>
                <w:color w:val="000000"/>
                <w:szCs w:val="21"/>
                <w:lang w:val="en-US" w:eastAsia="zh-CN"/>
              </w:rPr>
            </w:pPr>
            <w:r>
              <w:rPr>
                <w:rFonts w:hint="eastAsia"/>
              </w:rPr>
              <w:t>保水率</w:t>
            </w:r>
          </w:p>
        </w:tc>
        <w:tc>
          <w:tcPr>
            <w:tcW w:w="2496" w:type="pct"/>
            <w:noWrap w:val="0"/>
            <w:vAlign w:val="center"/>
          </w:tcPr>
          <w:p w14:paraId="176ECBEB">
            <w:pPr>
              <w:snapToGrid w:val="0"/>
              <w:spacing w:line="440" w:lineRule="exact"/>
              <w:ind w:firstLine="420" w:firstLineChars="200"/>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3183-2017</w:t>
            </w:r>
          </w:p>
        </w:tc>
      </w:tr>
      <w:tr w14:paraId="5325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85" w:type="pct"/>
            <w:noWrap w:val="0"/>
            <w:vAlign w:val="center"/>
          </w:tcPr>
          <w:p w14:paraId="0CA142BF">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8</w:t>
            </w:r>
          </w:p>
        </w:tc>
        <w:tc>
          <w:tcPr>
            <w:tcW w:w="1917" w:type="pct"/>
            <w:noWrap w:val="0"/>
            <w:vAlign w:val="center"/>
          </w:tcPr>
          <w:p w14:paraId="08873178">
            <w:pPr>
              <w:jc w:val="center"/>
              <w:rPr>
                <w:rFonts w:hint="eastAsia" w:ascii="宋体" w:hAnsi="宋体" w:eastAsia="宋体" w:cs="Times New Roman"/>
                <w:color w:val="000000"/>
                <w:szCs w:val="21"/>
                <w:lang w:val="en-US" w:eastAsia="zh-CN"/>
              </w:rPr>
            </w:pPr>
            <w:r>
              <w:rPr>
                <w:rFonts w:hint="eastAsia"/>
              </w:rPr>
              <w:t>强度（3d/7d）</w:t>
            </w:r>
          </w:p>
        </w:tc>
        <w:tc>
          <w:tcPr>
            <w:tcW w:w="2496" w:type="pct"/>
            <w:noWrap w:val="0"/>
            <w:vAlign w:val="center"/>
          </w:tcPr>
          <w:p w14:paraId="07CBB041">
            <w:pPr>
              <w:snapToGrid w:val="0"/>
              <w:spacing w:line="440" w:lineRule="exact"/>
              <w:ind w:firstLine="420" w:firstLineChars="200"/>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17671-2021</w:t>
            </w:r>
          </w:p>
          <w:p w14:paraId="43F3E88C">
            <w:pPr>
              <w:snapToGrid w:val="0"/>
              <w:spacing w:line="440" w:lineRule="exact"/>
              <w:ind w:firstLine="420" w:firstLineChars="200"/>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2419-2005</w:t>
            </w:r>
          </w:p>
          <w:p w14:paraId="1C3BE7D1">
            <w:pPr>
              <w:snapToGrid w:val="0"/>
              <w:spacing w:line="440" w:lineRule="exact"/>
              <w:ind w:firstLine="420" w:firstLineChars="200"/>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3183-2017</w:t>
            </w:r>
          </w:p>
        </w:tc>
      </w:tr>
      <w:tr w14:paraId="2F8A9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85" w:type="pct"/>
            <w:noWrap w:val="0"/>
            <w:vAlign w:val="center"/>
          </w:tcPr>
          <w:p w14:paraId="718FDF9C">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9</w:t>
            </w:r>
          </w:p>
        </w:tc>
        <w:tc>
          <w:tcPr>
            <w:tcW w:w="1917" w:type="pct"/>
            <w:noWrap w:val="0"/>
            <w:vAlign w:val="center"/>
          </w:tcPr>
          <w:p w14:paraId="4F3050C2">
            <w:pPr>
              <w:jc w:val="center"/>
              <w:rPr>
                <w:rFonts w:hint="eastAsia" w:ascii="宋体" w:hAnsi="宋体" w:eastAsia="宋体" w:cs="Times New Roman"/>
                <w:color w:val="000000"/>
                <w:szCs w:val="21"/>
                <w:lang w:val="en-US" w:eastAsia="zh-CN"/>
              </w:rPr>
            </w:pPr>
            <w:r>
              <w:rPr>
                <w:rFonts w:hint="eastAsia"/>
              </w:rPr>
              <w:t>放射性</w:t>
            </w:r>
          </w:p>
        </w:tc>
        <w:tc>
          <w:tcPr>
            <w:tcW w:w="2496" w:type="pct"/>
            <w:noWrap w:val="0"/>
            <w:vAlign w:val="center"/>
          </w:tcPr>
          <w:p w14:paraId="1D20AE1D">
            <w:pPr>
              <w:snapToGrid w:val="0"/>
              <w:spacing w:line="440" w:lineRule="exact"/>
              <w:ind w:firstLine="420" w:firstLineChars="200"/>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 6566-2010</w:t>
            </w:r>
          </w:p>
        </w:tc>
      </w:tr>
    </w:tbl>
    <w:p w14:paraId="2D6BC1CD">
      <w:pPr>
        <w:snapToGrid w:val="0"/>
        <w:spacing w:line="440" w:lineRule="exact"/>
        <w:ind w:firstLine="420" w:firstLineChars="200"/>
        <w:jc w:val="center"/>
        <w:rPr>
          <w:rFonts w:hint="default" w:ascii="宋体" w:hAnsi="宋体" w:eastAsia="宋体" w:cs="Times New Roman"/>
          <w:color w:val="000000"/>
          <w:szCs w:val="21"/>
          <w:lang w:val="en-US" w:eastAsia="zh-CN"/>
        </w:rPr>
      </w:pPr>
      <w:r>
        <w:rPr>
          <w:rFonts w:hint="eastAsia" w:ascii="宋体" w:hAnsi="宋体" w:cs="Times New Roman"/>
          <w:color w:val="000000"/>
          <w:szCs w:val="21"/>
          <w:lang w:eastAsia="zh-CN"/>
        </w:rPr>
        <w:t>表</w:t>
      </w:r>
      <w:r>
        <w:rPr>
          <w:rFonts w:hint="eastAsia" w:ascii="宋体" w:hAnsi="宋体" w:cs="Times New Roman"/>
          <w:color w:val="000000"/>
          <w:szCs w:val="21"/>
          <w:lang w:val="en-US" w:eastAsia="zh-CN"/>
        </w:rPr>
        <w:t>4砌筑加气块</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3491"/>
        <w:gridCol w:w="4594"/>
      </w:tblGrid>
      <w:tr w14:paraId="7E5C7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trPr>
        <w:tc>
          <w:tcPr>
            <w:tcW w:w="594" w:type="pct"/>
            <w:noWrap w:val="0"/>
            <w:vAlign w:val="center"/>
          </w:tcPr>
          <w:p w14:paraId="45A0FA71">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1902" w:type="pct"/>
            <w:noWrap w:val="0"/>
            <w:vAlign w:val="center"/>
          </w:tcPr>
          <w:p w14:paraId="7039C532">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检验项目</w:t>
            </w:r>
          </w:p>
        </w:tc>
        <w:tc>
          <w:tcPr>
            <w:tcW w:w="2503" w:type="pct"/>
            <w:noWrap w:val="0"/>
            <w:vAlign w:val="center"/>
          </w:tcPr>
          <w:p w14:paraId="35463664">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检验方法</w:t>
            </w:r>
          </w:p>
        </w:tc>
      </w:tr>
      <w:tr w14:paraId="0D835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94" w:type="pct"/>
            <w:noWrap w:val="0"/>
            <w:vAlign w:val="center"/>
          </w:tcPr>
          <w:p w14:paraId="59BCB4F1">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w:t>
            </w:r>
          </w:p>
        </w:tc>
        <w:tc>
          <w:tcPr>
            <w:tcW w:w="1902" w:type="pct"/>
            <w:noWrap w:val="0"/>
            <w:vAlign w:val="center"/>
          </w:tcPr>
          <w:p w14:paraId="4026EDD6">
            <w:pPr>
              <w:jc w:val="center"/>
              <w:rPr>
                <w:rFonts w:hint="eastAsia" w:ascii="宋体" w:hAnsi="宋体" w:eastAsia="宋体" w:cs="Times New Roman"/>
                <w:color w:val="000000"/>
                <w:szCs w:val="21"/>
                <w:lang w:val="en-US" w:eastAsia="zh-CN"/>
              </w:rPr>
            </w:pPr>
            <w:r>
              <w:rPr>
                <w:rFonts w:hint="eastAsia"/>
              </w:rPr>
              <w:t>长度偏差</w:t>
            </w:r>
          </w:p>
        </w:tc>
        <w:tc>
          <w:tcPr>
            <w:tcW w:w="2503" w:type="pct"/>
            <w:noWrap w:val="0"/>
            <w:vAlign w:val="center"/>
          </w:tcPr>
          <w:p w14:paraId="10CEC8E1">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11968-2020</w:t>
            </w:r>
          </w:p>
        </w:tc>
      </w:tr>
      <w:tr w14:paraId="0C6EA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94" w:type="pct"/>
            <w:noWrap w:val="0"/>
            <w:vAlign w:val="center"/>
          </w:tcPr>
          <w:p w14:paraId="377224A5">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2</w:t>
            </w:r>
          </w:p>
        </w:tc>
        <w:tc>
          <w:tcPr>
            <w:tcW w:w="1902" w:type="pct"/>
            <w:noWrap w:val="0"/>
            <w:vAlign w:val="center"/>
          </w:tcPr>
          <w:p w14:paraId="186FD0B4">
            <w:pPr>
              <w:jc w:val="center"/>
              <w:rPr>
                <w:rFonts w:hint="eastAsia" w:ascii="宋体" w:hAnsi="宋体" w:eastAsia="宋体" w:cs="Times New Roman"/>
                <w:color w:val="000000"/>
                <w:szCs w:val="21"/>
                <w:lang w:val="en-US" w:eastAsia="zh-CN"/>
              </w:rPr>
            </w:pPr>
            <w:r>
              <w:rPr>
                <w:rFonts w:hint="eastAsia"/>
              </w:rPr>
              <w:t>宽度偏差</w:t>
            </w:r>
          </w:p>
        </w:tc>
        <w:tc>
          <w:tcPr>
            <w:tcW w:w="2503" w:type="pct"/>
            <w:noWrap w:val="0"/>
            <w:vAlign w:val="center"/>
          </w:tcPr>
          <w:p w14:paraId="14C450C0">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11968-2020</w:t>
            </w:r>
          </w:p>
        </w:tc>
      </w:tr>
      <w:tr w14:paraId="70B1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94" w:type="pct"/>
            <w:noWrap w:val="0"/>
            <w:vAlign w:val="center"/>
          </w:tcPr>
          <w:p w14:paraId="31056671">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3</w:t>
            </w:r>
          </w:p>
        </w:tc>
        <w:tc>
          <w:tcPr>
            <w:tcW w:w="1902" w:type="pct"/>
            <w:noWrap w:val="0"/>
            <w:vAlign w:val="center"/>
          </w:tcPr>
          <w:p w14:paraId="5A72F4ED">
            <w:pPr>
              <w:jc w:val="center"/>
              <w:rPr>
                <w:rFonts w:hint="eastAsia" w:ascii="宋体" w:hAnsi="宋体" w:eastAsia="宋体" w:cs="Times New Roman"/>
                <w:color w:val="000000"/>
                <w:szCs w:val="21"/>
                <w:lang w:val="en-US" w:eastAsia="zh-CN"/>
              </w:rPr>
            </w:pPr>
            <w:r>
              <w:rPr>
                <w:rFonts w:hint="eastAsia"/>
              </w:rPr>
              <w:t>高度偏差</w:t>
            </w:r>
          </w:p>
        </w:tc>
        <w:tc>
          <w:tcPr>
            <w:tcW w:w="2503" w:type="pct"/>
            <w:noWrap w:val="0"/>
            <w:vAlign w:val="center"/>
          </w:tcPr>
          <w:p w14:paraId="4D635202">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11968-2020</w:t>
            </w:r>
          </w:p>
        </w:tc>
      </w:tr>
      <w:tr w14:paraId="3A3D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94" w:type="pct"/>
            <w:noWrap w:val="0"/>
            <w:vAlign w:val="center"/>
          </w:tcPr>
          <w:p w14:paraId="2330442F">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4</w:t>
            </w:r>
          </w:p>
        </w:tc>
        <w:tc>
          <w:tcPr>
            <w:tcW w:w="1902" w:type="pct"/>
            <w:noWrap w:val="0"/>
            <w:vAlign w:val="center"/>
          </w:tcPr>
          <w:p w14:paraId="1BB2599D">
            <w:pPr>
              <w:jc w:val="center"/>
              <w:rPr>
                <w:rFonts w:hint="eastAsia" w:ascii="宋体" w:hAnsi="宋体" w:eastAsia="宋体" w:cs="Times New Roman"/>
                <w:color w:val="000000"/>
                <w:szCs w:val="21"/>
                <w:lang w:val="en-US" w:eastAsia="zh-CN"/>
              </w:rPr>
            </w:pPr>
            <w:r>
              <w:rPr>
                <w:rFonts w:hint="eastAsia"/>
              </w:rPr>
              <w:t>干密度</w:t>
            </w:r>
          </w:p>
        </w:tc>
        <w:tc>
          <w:tcPr>
            <w:tcW w:w="2503" w:type="pct"/>
            <w:noWrap w:val="0"/>
            <w:vAlign w:val="center"/>
          </w:tcPr>
          <w:p w14:paraId="7E75D3D9">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11969-2020</w:t>
            </w:r>
          </w:p>
          <w:p w14:paraId="7CB8118F">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11968-2020</w:t>
            </w:r>
          </w:p>
        </w:tc>
      </w:tr>
      <w:tr w14:paraId="15E24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94" w:type="pct"/>
            <w:noWrap w:val="0"/>
            <w:vAlign w:val="center"/>
          </w:tcPr>
          <w:p w14:paraId="08294100">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5</w:t>
            </w:r>
          </w:p>
        </w:tc>
        <w:tc>
          <w:tcPr>
            <w:tcW w:w="1902" w:type="pct"/>
            <w:noWrap w:val="0"/>
            <w:vAlign w:val="center"/>
          </w:tcPr>
          <w:p w14:paraId="1272A1E5">
            <w:pPr>
              <w:jc w:val="center"/>
              <w:rPr>
                <w:rFonts w:hint="eastAsia" w:ascii="宋体" w:hAnsi="宋体" w:eastAsia="宋体" w:cs="Times New Roman"/>
                <w:color w:val="000000"/>
                <w:szCs w:val="21"/>
                <w:lang w:val="en-US" w:eastAsia="zh-CN"/>
              </w:rPr>
            </w:pPr>
            <w:r>
              <w:rPr>
                <w:rFonts w:hint="eastAsia"/>
              </w:rPr>
              <w:t>抗压强度</w:t>
            </w:r>
          </w:p>
        </w:tc>
        <w:tc>
          <w:tcPr>
            <w:tcW w:w="2503" w:type="pct"/>
            <w:noWrap w:val="0"/>
            <w:vAlign w:val="center"/>
          </w:tcPr>
          <w:p w14:paraId="7B74DBF2">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11969-2020</w:t>
            </w:r>
          </w:p>
          <w:p w14:paraId="5400DA8C">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11968-2020</w:t>
            </w:r>
          </w:p>
        </w:tc>
      </w:tr>
    </w:tbl>
    <w:p w14:paraId="5097C4C2">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cs="Times New Roman"/>
          <w:color w:val="000000"/>
          <w:szCs w:val="21"/>
          <w:lang w:val="en-US" w:eastAsia="zh-CN"/>
        </w:rPr>
        <w:t>表5聚乙烯（PE）管</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3504"/>
        <w:gridCol w:w="4595"/>
      </w:tblGrid>
      <w:tr w14:paraId="4DA7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trPr>
        <w:tc>
          <w:tcPr>
            <w:tcW w:w="586" w:type="pct"/>
            <w:noWrap w:val="0"/>
            <w:vAlign w:val="center"/>
          </w:tcPr>
          <w:p w14:paraId="686C8ABC">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1909" w:type="pct"/>
            <w:noWrap w:val="0"/>
            <w:vAlign w:val="center"/>
          </w:tcPr>
          <w:p w14:paraId="76D8340D">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检验项目</w:t>
            </w:r>
          </w:p>
        </w:tc>
        <w:tc>
          <w:tcPr>
            <w:tcW w:w="2503" w:type="pct"/>
            <w:noWrap w:val="0"/>
            <w:vAlign w:val="center"/>
          </w:tcPr>
          <w:p w14:paraId="6B6F8D4F">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检验方法</w:t>
            </w:r>
          </w:p>
        </w:tc>
      </w:tr>
      <w:tr w14:paraId="4F856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86" w:type="pct"/>
            <w:noWrap w:val="0"/>
            <w:vAlign w:val="center"/>
          </w:tcPr>
          <w:p w14:paraId="284347C4">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w:t>
            </w:r>
          </w:p>
        </w:tc>
        <w:tc>
          <w:tcPr>
            <w:tcW w:w="1909" w:type="pct"/>
            <w:noWrap w:val="0"/>
            <w:vAlign w:val="center"/>
          </w:tcPr>
          <w:p w14:paraId="77FBEC61">
            <w:pPr>
              <w:jc w:val="center"/>
              <w:rPr>
                <w:rFonts w:hint="eastAsia" w:ascii="宋体" w:hAnsi="宋体" w:eastAsia="宋体" w:cs="Times New Roman"/>
                <w:color w:val="000000"/>
                <w:szCs w:val="21"/>
                <w:lang w:val="en-US" w:eastAsia="zh-CN"/>
              </w:rPr>
            </w:pPr>
            <w:r>
              <w:rPr>
                <w:rFonts w:hint="eastAsia"/>
              </w:rPr>
              <w:t>几何尺寸（平均外径壁厚公差）</w:t>
            </w:r>
          </w:p>
        </w:tc>
        <w:tc>
          <w:tcPr>
            <w:tcW w:w="2503" w:type="pct"/>
            <w:noWrap w:val="0"/>
            <w:vAlign w:val="center"/>
          </w:tcPr>
          <w:p w14:paraId="0EF2DCC4">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8806-2008</w:t>
            </w:r>
          </w:p>
          <w:p w14:paraId="43DD9FB6">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13663.2-2018</w:t>
            </w:r>
          </w:p>
        </w:tc>
      </w:tr>
      <w:tr w14:paraId="3A3E2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86" w:type="pct"/>
            <w:noWrap w:val="0"/>
            <w:vAlign w:val="center"/>
          </w:tcPr>
          <w:p w14:paraId="7E7127F5">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2</w:t>
            </w:r>
          </w:p>
        </w:tc>
        <w:tc>
          <w:tcPr>
            <w:tcW w:w="1909" w:type="pct"/>
            <w:noWrap w:val="0"/>
            <w:vAlign w:val="center"/>
          </w:tcPr>
          <w:p w14:paraId="2AB01038">
            <w:pPr>
              <w:jc w:val="center"/>
              <w:rPr>
                <w:rFonts w:hint="eastAsia" w:ascii="宋体" w:hAnsi="宋体" w:eastAsia="宋体" w:cs="Times New Roman"/>
                <w:color w:val="000000"/>
                <w:szCs w:val="21"/>
                <w:lang w:val="en-US" w:eastAsia="zh-CN"/>
              </w:rPr>
            </w:pPr>
            <w:r>
              <w:rPr>
                <w:rFonts w:hint="eastAsia"/>
              </w:rPr>
              <w:t>静液压强度</w:t>
            </w:r>
          </w:p>
        </w:tc>
        <w:tc>
          <w:tcPr>
            <w:tcW w:w="2503" w:type="pct"/>
            <w:noWrap w:val="0"/>
            <w:vAlign w:val="center"/>
          </w:tcPr>
          <w:p w14:paraId="0EA981F6">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13663.2-2018</w:t>
            </w:r>
          </w:p>
          <w:p w14:paraId="08D2EA4D">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6111-2003</w:t>
            </w:r>
          </w:p>
        </w:tc>
      </w:tr>
      <w:tr w14:paraId="6342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86" w:type="pct"/>
            <w:noWrap w:val="0"/>
            <w:vAlign w:val="center"/>
          </w:tcPr>
          <w:p w14:paraId="131328D2">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3</w:t>
            </w:r>
          </w:p>
        </w:tc>
        <w:tc>
          <w:tcPr>
            <w:tcW w:w="1909" w:type="pct"/>
            <w:noWrap w:val="0"/>
            <w:vAlign w:val="center"/>
          </w:tcPr>
          <w:p w14:paraId="0F8741D5">
            <w:pPr>
              <w:jc w:val="center"/>
              <w:rPr>
                <w:rFonts w:hint="eastAsia" w:ascii="宋体" w:hAnsi="宋体" w:eastAsia="宋体" w:cs="Times New Roman"/>
                <w:color w:val="000000"/>
                <w:szCs w:val="21"/>
                <w:lang w:val="en-US" w:eastAsia="zh-CN"/>
              </w:rPr>
            </w:pPr>
            <w:r>
              <w:rPr>
                <w:rFonts w:hint="eastAsia"/>
              </w:rPr>
              <w:t>纵向回缩率</w:t>
            </w:r>
          </w:p>
        </w:tc>
        <w:tc>
          <w:tcPr>
            <w:tcW w:w="2503" w:type="pct"/>
            <w:noWrap w:val="0"/>
            <w:vAlign w:val="center"/>
          </w:tcPr>
          <w:p w14:paraId="11379AD9">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13663.2-2018</w:t>
            </w:r>
          </w:p>
          <w:p w14:paraId="19B1989A">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6671-2001</w:t>
            </w:r>
          </w:p>
        </w:tc>
      </w:tr>
      <w:tr w14:paraId="7D928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86" w:type="pct"/>
            <w:noWrap w:val="0"/>
            <w:vAlign w:val="center"/>
          </w:tcPr>
          <w:p w14:paraId="2E3B5875">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4</w:t>
            </w:r>
          </w:p>
        </w:tc>
        <w:tc>
          <w:tcPr>
            <w:tcW w:w="1909" w:type="pct"/>
            <w:noWrap w:val="0"/>
            <w:vAlign w:val="center"/>
          </w:tcPr>
          <w:p w14:paraId="47F8B53C">
            <w:pPr>
              <w:jc w:val="center"/>
              <w:rPr>
                <w:rFonts w:hint="eastAsia" w:ascii="宋体" w:hAnsi="宋体" w:eastAsia="宋体" w:cs="Times New Roman"/>
                <w:color w:val="000000"/>
                <w:szCs w:val="21"/>
                <w:lang w:val="en-US" w:eastAsia="zh-CN"/>
              </w:rPr>
            </w:pPr>
            <w:r>
              <w:rPr>
                <w:rFonts w:hint="eastAsia"/>
              </w:rPr>
              <w:t>断裂伸长率</w:t>
            </w:r>
          </w:p>
        </w:tc>
        <w:tc>
          <w:tcPr>
            <w:tcW w:w="2503" w:type="pct"/>
            <w:noWrap w:val="0"/>
            <w:vAlign w:val="center"/>
          </w:tcPr>
          <w:p w14:paraId="2A6E0B76">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8804.1-2003</w:t>
            </w:r>
          </w:p>
          <w:p w14:paraId="2C6D1B8E">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8804.3-2003</w:t>
            </w:r>
          </w:p>
          <w:p w14:paraId="548931D1">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13663.2-2018</w:t>
            </w:r>
          </w:p>
        </w:tc>
      </w:tr>
      <w:tr w14:paraId="5A9D7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86" w:type="pct"/>
            <w:noWrap w:val="0"/>
            <w:vAlign w:val="center"/>
          </w:tcPr>
          <w:p w14:paraId="0A8CCCFE">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5</w:t>
            </w:r>
          </w:p>
        </w:tc>
        <w:tc>
          <w:tcPr>
            <w:tcW w:w="1909" w:type="pct"/>
            <w:noWrap w:val="0"/>
            <w:vAlign w:val="center"/>
          </w:tcPr>
          <w:p w14:paraId="138064F2">
            <w:pPr>
              <w:jc w:val="center"/>
              <w:rPr>
                <w:rFonts w:hint="eastAsia" w:ascii="宋体" w:hAnsi="宋体" w:eastAsia="宋体" w:cs="Times New Roman"/>
                <w:color w:val="000000"/>
                <w:szCs w:val="21"/>
                <w:lang w:val="en-US" w:eastAsia="zh-CN"/>
              </w:rPr>
            </w:pPr>
            <w:r>
              <w:rPr>
                <w:rFonts w:hint="eastAsia"/>
              </w:rPr>
              <w:t>氧化诱导时间</w:t>
            </w:r>
          </w:p>
        </w:tc>
        <w:tc>
          <w:tcPr>
            <w:tcW w:w="2503" w:type="pct"/>
            <w:noWrap w:val="0"/>
            <w:vAlign w:val="center"/>
          </w:tcPr>
          <w:p w14:paraId="11317F86">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19466.6-2009</w:t>
            </w:r>
          </w:p>
          <w:p w14:paraId="59AF7922">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13663.2-2018</w:t>
            </w:r>
          </w:p>
        </w:tc>
      </w:tr>
      <w:tr w14:paraId="4297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86" w:type="pct"/>
            <w:noWrap w:val="0"/>
            <w:vAlign w:val="center"/>
          </w:tcPr>
          <w:p w14:paraId="18659B4E">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6</w:t>
            </w:r>
          </w:p>
        </w:tc>
        <w:tc>
          <w:tcPr>
            <w:tcW w:w="1909" w:type="pct"/>
            <w:noWrap w:val="0"/>
            <w:vAlign w:val="center"/>
          </w:tcPr>
          <w:p w14:paraId="18EE6B7D">
            <w:pPr>
              <w:jc w:val="center"/>
              <w:rPr>
                <w:rFonts w:hint="eastAsia" w:ascii="宋体" w:hAnsi="宋体" w:eastAsia="宋体" w:cs="Times New Roman"/>
                <w:color w:val="000000"/>
                <w:szCs w:val="21"/>
                <w:lang w:val="en-US" w:eastAsia="zh-CN"/>
              </w:rPr>
            </w:pPr>
            <w:r>
              <w:rPr>
                <w:rFonts w:hint="eastAsia"/>
              </w:rPr>
              <w:t>灰分</w:t>
            </w:r>
          </w:p>
        </w:tc>
        <w:tc>
          <w:tcPr>
            <w:tcW w:w="2503" w:type="pct"/>
            <w:noWrap w:val="0"/>
            <w:vAlign w:val="center"/>
          </w:tcPr>
          <w:p w14:paraId="67A19F4A">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9345.1-2008</w:t>
            </w:r>
          </w:p>
          <w:p w14:paraId="6E013024">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13663.2-2018</w:t>
            </w:r>
          </w:p>
        </w:tc>
      </w:tr>
      <w:tr w14:paraId="442A0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86" w:type="pct"/>
            <w:noWrap w:val="0"/>
            <w:vAlign w:val="center"/>
          </w:tcPr>
          <w:p w14:paraId="41A5A8B7">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7</w:t>
            </w:r>
          </w:p>
        </w:tc>
        <w:tc>
          <w:tcPr>
            <w:tcW w:w="1909" w:type="pct"/>
            <w:noWrap w:val="0"/>
            <w:vAlign w:val="center"/>
          </w:tcPr>
          <w:p w14:paraId="6A00FB06">
            <w:pPr>
              <w:jc w:val="center"/>
              <w:rPr>
                <w:rFonts w:hint="eastAsia" w:ascii="宋体" w:hAnsi="宋体" w:eastAsia="宋体" w:cs="Times New Roman"/>
                <w:color w:val="000000"/>
                <w:szCs w:val="21"/>
                <w:lang w:val="en-US" w:eastAsia="zh-CN"/>
              </w:rPr>
            </w:pPr>
            <w:r>
              <w:rPr>
                <w:rFonts w:hint="eastAsia"/>
              </w:rPr>
              <w:t>铅</w:t>
            </w:r>
          </w:p>
        </w:tc>
        <w:tc>
          <w:tcPr>
            <w:tcW w:w="2503" w:type="pct"/>
            <w:noWrap w:val="0"/>
            <w:vAlign w:val="center"/>
          </w:tcPr>
          <w:p w14:paraId="55208951">
            <w:pPr>
              <w:snapToGrid w:val="0"/>
              <w:spacing w:line="440" w:lineRule="exact"/>
              <w:jc w:val="center"/>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GB/T 5750-1985</w:t>
            </w:r>
            <w:r>
              <w:rPr>
                <w:rFonts w:hint="default" w:ascii="宋体" w:hAnsi="宋体" w:eastAsia="宋体" w:cs="Times New Roman"/>
                <w:color w:val="000000"/>
                <w:szCs w:val="21"/>
                <w:lang w:val="en-US" w:eastAsia="zh-CN"/>
              </w:rPr>
              <w:br w:type="textWrapping"/>
            </w:r>
            <w:r>
              <w:rPr>
                <w:rFonts w:hint="default" w:ascii="宋体" w:hAnsi="宋体" w:eastAsia="宋体" w:cs="Times New Roman"/>
                <w:color w:val="000000"/>
                <w:szCs w:val="21"/>
                <w:lang w:val="en-US" w:eastAsia="zh-CN"/>
              </w:rPr>
              <w:t>GB/T 17219-1998</w:t>
            </w:r>
          </w:p>
        </w:tc>
      </w:tr>
      <w:tr w14:paraId="75AE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86" w:type="pct"/>
            <w:noWrap w:val="0"/>
            <w:vAlign w:val="center"/>
          </w:tcPr>
          <w:p w14:paraId="32976B96">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8</w:t>
            </w:r>
          </w:p>
        </w:tc>
        <w:tc>
          <w:tcPr>
            <w:tcW w:w="1909" w:type="pct"/>
            <w:noWrap w:val="0"/>
            <w:vAlign w:val="center"/>
          </w:tcPr>
          <w:p w14:paraId="124BF50C">
            <w:pPr>
              <w:jc w:val="center"/>
              <w:rPr>
                <w:rFonts w:hint="eastAsia" w:ascii="宋体" w:hAnsi="宋体" w:eastAsia="宋体" w:cs="Times New Roman"/>
                <w:color w:val="000000"/>
                <w:szCs w:val="21"/>
                <w:lang w:val="en-US" w:eastAsia="zh-CN"/>
              </w:rPr>
            </w:pPr>
            <w:r>
              <w:rPr>
                <w:rFonts w:hint="eastAsia"/>
              </w:rPr>
              <w:t>镉</w:t>
            </w:r>
          </w:p>
        </w:tc>
        <w:tc>
          <w:tcPr>
            <w:tcW w:w="2503" w:type="pct"/>
            <w:noWrap w:val="0"/>
            <w:vAlign w:val="center"/>
          </w:tcPr>
          <w:p w14:paraId="5ADF1056">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5750-1985</w:t>
            </w:r>
          </w:p>
          <w:p w14:paraId="31E5051C">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17219-1998</w:t>
            </w:r>
          </w:p>
        </w:tc>
      </w:tr>
      <w:tr w14:paraId="45F8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86" w:type="pct"/>
            <w:noWrap w:val="0"/>
            <w:vAlign w:val="center"/>
          </w:tcPr>
          <w:p w14:paraId="12ADB0AB">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9</w:t>
            </w:r>
          </w:p>
        </w:tc>
        <w:tc>
          <w:tcPr>
            <w:tcW w:w="1909" w:type="pct"/>
            <w:noWrap w:val="0"/>
            <w:vAlign w:val="center"/>
          </w:tcPr>
          <w:p w14:paraId="49EA79CD">
            <w:pPr>
              <w:jc w:val="center"/>
              <w:rPr>
                <w:rFonts w:hint="eastAsia" w:ascii="宋体" w:hAnsi="宋体" w:eastAsia="宋体" w:cs="Times New Roman"/>
                <w:color w:val="000000"/>
                <w:szCs w:val="21"/>
                <w:lang w:val="en-US" w:eastAsia="zh-CN"/>
              </w:rPr>
            </w:pPr>
            <w:r>
              <w:rPr>
                <w:rFonts w:hint="eastAsia"/>
              </w:rPr>
              <w:t>高锰酸钾消耗量</w:t>
            </w:r>
          </w:p>
        </w:tc>
        <w:tc>
          <w:tcPr>
            <w:tcW w:w="2503" w:type="pct"/>
            <w:noWrap w:val="0"/>
            <w:vAlign w:val="center"/>
          </w:tcPr>
          <w:p w14:paraId="118FB21F">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17219-1998</w:t>
            </w:r>
          </w:p>
        </w:tc>
      </w:tr>
    </w:tbl>
    <w:p w14:paraId="64DD0B33">
      <w:pPr>
        <w:snapToGrid w:val="0"/>
        <w:spacing w:line="440" w:lineRule="exact"/>
        <w:ind w:firstLine="420" w:firstLineChars="200"/>
        <w:jc w:val="center"/>
        <w:rPr>
          <w:rFonts w:hint="default" w:ascii="宋体" w:hAnsi="宋体" w:eastAsia="宋体" w:cs="Times New Roman"/>
          <w:color w:val="000000"/>
          <w:szCs w:val="21"/>
          <w:lang w:val="en-US" w:eastAsia="zh-CN"/>
        </w:rPr>
      </w:pPr>
      <w:r>
        <w:rPr>
          <w:rFonts w:hint="eastAsia" w:ascii="宋体" w:hAnsi="宋体" w:cs="Times New Roman"/>
          <w:color w:val="000000"/>
          <w:szCs w:val="21"/>
          <w:lang w:val="en-US" w:eastAsia="zh-CN"/>
        </w:rPr>
        <w:t>表6建筑用密封胶</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3506"/>
        <w:gridCol w:w="4595"/>
      </w:tblGrid>
      <w:tr w14:paraId="4B89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trPr>
        <w:tc>
          <w:tcPr>
            <w:tcW w:w="585" w:type="pct"/>
            <w:noWrap w:val="0"/>
            <w:vAlign w:val="center"/>
          </w:tcPr>
          <w:p w14:paraId="59CD174E">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1910" w:type="pct"/>
            <w:noWrap w:val="0"/>
            <w:vAlign w:val="center"/>
          </w:tcPr>
          <w:p w14:paraId="75B3F551">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检验项目</w:t>
            </w:r>
          </w:p>
        </w:tc>
        <w:tc>
          <w:tcPr>
            <w:tcW w:w="2503" w:type="pct"/>
            <w:noWrap w:val="0"/>
            <w:vAlign w:val="center"/>
          </w:tcPr>
          <w:p w14:paraId="66DF565D">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检验方法</w:t>
            </w:r>
          </w:p>
        </w:tc>
      </w:tr>
      <w:tr w14:paraId="13C4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85" w:type="pct"/>
            <w:noWrap w:val="0"/>
            <w:vAlign w:val="center"/>
          </w:tcPr>
          <w:p w14:paraId="0526A644">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w:t>
            </w:r>
          </w:p>
        </w:tc>
        <w:tc>
          <w:tcPr>
            <w:tcW w:w="1910" w:type="pct"/>
            <w:noWrap w:val="0"/>
            <w:vAlign w:val="center"/>
          </w:tcPr>
          <w:p w14:paraId="3D30608B">
            <w:pPr>
              <w:jc w:val="center"/>
              <w:rPr>
                <w:rFonts w:hint="eastAsia"/>
                <w:lang w:val="en-US" w:eastAsia="zh-CN"/>
              </w:rPr>
            </w:pPr>
            <w:r>
              <w:rPr>
                <w:rFonts w:hint="eastAsia"/>
              </w:rPr>
              <w:t>外观</w:t>
            </w:r>
          </w:p>
        </w:tc>
        <w:tc>
          <w:tcPr>
            <w:tcW w:w="2503" w:type="pct"/>
            <w:noWrap w:val="0"/>
            <w:vAlign w:val="center"/>
          </w:tcPr>
          <w:p w14:paraId="6C045084">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16776-2005</w:t>
            </w:r>
          </w:p>
        </w:tc>
      </w:tr>
      <w:tr w14:paraId="28A2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85" w:type="pct"/>
            <w:noWrap w:val="0"/>
            <w:vAlign w:val="center"/>
          </w:tcPr>
          <w:p w14:paraId="65920DCE">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2</w:t>
            </w:r>
          </w:p>
        </w:tc>
        <w:tc>
          <w:tcPr>
            <w:tcW w:w="1910" w:type="pct"/>
            <w:noWrap w:val="0"/>
            <w:vAlign w:val="center"/>
          </w:tcPr>
          <w:p w14:paraId="7EF86090">
            <w:pPr>
              <w:jc w:val="center"/>
              <w:rPr>
                <w:rFonts w:hint="eastAsia"/>
                <w:lang w:val="en-US" w:eastAsia="zh-CN"/>
              </w:rPr>
            </w:pPr>
            <w:r>
              <w:rPr>
                <w:rFonts w:hint="eastAsia"/>
              </w:rPr>
              <w:t>下垂度</w:t>
            </w:r>
          </w:p>
        </w:tc>
        <w:tc>
          <w:tcPr>
            <w:tcW w:w="2503" w:type="pct"/>
            <w:noWrap w:val="0"/>
            <w:vAlign w:val="center"/>
          </w:tcPr>
          <w:p w14:paraId="33223730">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13477.6-2002</w:t>
            </w:r>
          </w:p>
          <w:p w14:paraId="503A4356">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16776-2005</w:t>
            </w:r>
          </w:p>
        </w:tc>
      </w:tr>
      <w:tr w14:paraId="51B3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85" w:type="pct"/>
            <w:noWrap w:val="0"/>
            <w:vAlign w:val="center"/>
          </w:tcPr>
          <w:p w14:paraId="3146515E">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3</w:t>
            </w:r>
          </w:p>
        </w:tc>
        <w:tc>
          <w:tcPr>
            <w:tcW w:w="1910" w:type="pct"/>
            <w:noWrap w:val="0"/>
            <w:vAlign w:val="center"/>
          </w:tcPr>
          <w:p w14:paraId="12180B54">
            <w:pPr>
              <w:jc w:val="center"/>
              <w:rPr>
                <w:rFonts w:hint="eastAsia"/>
                <w:lang w:val="en-US" w:eastAsia="zh-CN"/>
              </w:rPr>
            </w:pPr>
            <w:r>
              <w:rPr>
                <w:rFonts w:hint="eastAsia"/>
              </w:rPr>
              <w:t>表干时间</w:t>
            </w:r>
          </w:p>
        </w:tc>
        <w:tc>
          <w:tcPr>
            <w:tcW w:w="2503" w:type="pct"/>
            <w:noWrap w:val="0"/>
            <w:vAlign w:val="center"/>
          </w:tcPr>
          <w:p w14:paraId="7B505786">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13477.5-2002</w:t>
            </w:r>
          </w:p>
        </w:tc>
      </w:tr>
      <w:tr w14:paraId="4EFF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85" w:type="pct"/>
            <w:noWrap w:val="0"/>
            <w:vAlign w:val="center"/>
          </w:tcPr>
          <w:p w14:paraId="5F496065">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4</w:t>
            </w:r>
          </w:p>
        </w:tc>
        <w:tc>
          <w:tcPr>
            <w:tcW w:w="1910" w:type="pct"/>
            <w:noWrap w:val="0"/>
            <w:vAlign w:val="center"/>
          </w:tcPr>
          <w:p w14:paraId="15EB7A75">
            <w:pPr>
              <w:jc w:val="center"/>
              <w:rPr>
                <w:rFonts w:hint="eastAsia"/>
                <w:lang w:val="en-US" w:eastAsia="zh-CN"/>
              </w:rPr>
            </w:pPr>
            <w:r>
              <w:rPr>
                <w:rFonts w:hint="eastAsia" w:ascii="宋体" w:hAnsi="宋体" w:eastAsia="宋体" w:cs="宋体"/>
              </w:rPr>
              <w:t>VOC</w:t>
            </w:r>
          </w:p>
        </w:tc>
        <w:tc>
          <w:tcPr>
            <w:tcW w:w="2503" w:type="pct"/>
            <w:noWrap w:val="0"/>
            <w:vAlign w:val="center"/>
          </w:tcPr>
          <w:p w14:paraId="7FC4C087">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33372-2020</w:t>
            </w:r>
          </w:p>
        </w:tc>
      </w:tr>
    </w:tbl>
    <w:p w14:paraId="59F24AD6">
      <w:pPr>
        <w:snapToGrid w:val="0"/>
        <w:spacing w:line="440" w:lineRule="exact"/>
        <w:ind w:firstLine="420" w:firstLineChars="200"/>
        <w:jc w:val="center"/>
        <w:rPr>
          <w:rFonts w:hint="default" w:ascii="宋体" w:hAnsi="宋体" w:eastAsia="宋体" w:cs="Times New Roman"/>
          <w:color w:val="000000"/>
          <w:szCs w:val="21"/>
          <w:lang w:val="en-US" w:eastAsia="zh-CN"/>
        </w:rPr>
      </w:pPr>
      <w:r>
        <w:rPr>
          <w:rFonts w:hint="eastAsia" w:ascii="宋体" w:hAnsi="宋体" w:cs="Times New Roman"/>
          <w:color w:val="000000"/>
          <w:szCs w:val="21"/>
          <w:lang w:eastAsia="zh-CN"/>
        </w:rPr>
        <w:t>表</w:t>
      </w:r>
      <w:r>
        <w:rPr>
          <w:rFonts w:hint="eastAsia" w:ascii="宋体" w:hAnsi="宋体" w:cs="Times New Roman"/>
          <w:color w:val="000000"/>
          <w:szCs w:val="21"/>
          <w:lang w:val="en-US" w:eastAsia="zh-CN"/>
        </w:rPr>
        <w:t>7绝热用模塑聚苯乙烯泡沫塑料（EPS）</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3519"/>
        <w:gridCol w:w="4607"/>
      </w:tblGrid>
      <w:tr w14:paraId="7906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trPr>
        <w:tc>
          <w:tcPr>
            <w:tcW w:w="571" w:type="pct"/>
            <w:noWrap w:val="0"/>
            <w:vAlign w:val="center"/>
          </w:tcPr>
          <w:p w14:paraId="463D3C5E">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1917" w:type="pct"/>
            <w:noWrap w:val="0"/>
            <w:vAlign w:val="center"/>
          </w:tcPr>
          <w:p w14:paraId="236A8E40">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检验项目</w:t>
            </w:r>
          </w:p>
        </w:tc>
        <w:tc>
          <w:tcPr>
            <w:tcW w:w="2510" w:type="pct"/>
            <w:noWrap w:val="0"/>
            <w:vAlign w:val="center"/>
          </w:tcPr>
          <w:p w14:paraId="72A5F075">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检验方法</w:t>
            </w:r>
          </w:p>
        </w:tc>
      </w:tr>
      <w:tr w14:paraId="1C25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71" w:type="pct"/>
            <w:noWrap w:val="0"/>
            <w:vAlign w:val="center"/>
          </w:tcPr>
          <w:p w14:paraId="6F0B5512">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w:t>
            </w:r>
          </w:p>
        </w:tc>
        <w:tc>
          <w:tcPr>
            <w:tcW w:w="1917" w:type="pct"/>
            <w:noWrap w:val="0"/>
            <w:vAlign w:val="center"/>
          </w:tcPr>
          <w:p w14:paraId="74D1F684">
            <w:pPr>
              <w:jc w:val="center"/>
              <w:rPr>
                <w:rFonts w:hint="eastAsia"/>
                <w:lang w:val="en-US" w:eastAsia="zh-CN"/>
              </w:rPr>
            </w:pPr>
            <w:r>
              <w:rPr>
                <w:rFonts w:hint="eastAsia"/>
              </w:rPr>
              <w:t>色泽</w:t>
            </w:r>
          </w:p>
        </w:tc>
        <w:tc>
          <w:tcPr>
            <w:tcW w:w="2510" w:type="pct"/>
            <w:noWrap w:val="0"/>
            <w:vAlign w:val="center"/>
          </w:tcPr>
          <w:p w14:paraId="63644EB1">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10801.1-2021</w:t>
            </w:r>
          </w:p>
        </w:tc>
      </w:tr>
      <w:tr w14:paraId="072B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71" w:type="pct"/>
            <w:noWrap w:val="0"/>
            <w:vAlign w:val="center"/>
          </w:tcPr>
          <w:p w14:paraId="244D71F5">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2</w:t>
            </w:r>
          </w:p>
        </w:tc>
        <w:tc>
          <w:tcPr>
            <w:tcW w:w="1917" w:type="pct"/>
            <w:noWrap w:val="0"/>
            <w:vAlign w:val="center"/>
          </w:tcPr>
          <w:p w14:paraId="01B44B5E">
            <w:pPr>
              <w:jc w:val="center"/>
              <w:rPr>
                <w:rFonts w:hint="eastAsia"/>
                <w:lang w:val="en-US" w:eastAsia="zh-CN"/>
              </w:rPr>
            </w:pPr>
            <w:r>
              <w:rPr>
                <w:rFonts w:hint="eastAsia"/>
              </w:rPr>
              <w:t>外形</w:t>
            </w:r>
          </w:p>
        </w:tc>
        <w:tc>
          <w:tcPr>
            <w:tcW w:w="2510" w:type="pct"/>
            <w:noWrap w:val="0"/>
            <w:vAlign w:val="center"/>
          </w:tcPr>
          <w:p w14:paraId="3B90096F">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10801.1-2021</w:t>
            </w:r>
          </w:p>
        </w:tc>
      </w:tr>
      <w:tr w14:paraId="1EDB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71" w:type="pct"/>
            <w:noWrap w:val="0"/>
            <w:vAlign w:val="center"/>
          </w:tcPr>
          <w:p w14:paraId="722D3FF7">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3</w:t>
            </w:r>
          </w:p>
        </w:tc>
        <w:tc>
          <w:tcPr>
            <w:tcW w:w="1917" w:type="pct"/>
            <w:noWrap w:val="0"/>
            <w:vAlign w:val="center"/>
          </w:tcPr>
          <w:p w14:paraId="344060ED">
            <w:pPr>
              <w:jc w:val="center"/>
              <w:rPr>
                <w:rFonts w:hint="eastAsia"/>
                <w:lang w:val="en-US" w:eastAsia="zh-CN"/>
              </w:rPr>
            </w:pPr>
            <w:r>
              <w:rPr>
                <w:rFonts w:hint="eastAsia"/>
              </w:rPr>
              <w:t>熔结</w:t>
            </w:r>
          </w:p>
        </w:tc>
        <w:tc>
          <w:tcPr>
            <w:tcW w:w="2510" w:type="pct"/>
            <w:noWrap w:val="0"/>
            <w:vAlign w:val="center"/>
          </w:tcPr>
          <w:p w14:paraId="3793E737">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8812.1-2007</w:t>
            </w:r>
          </w:p>
          <w:p w14:paraId="5138EDAA">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10801.1-2021</w:t>
            </w:r>
          </w:p>
        </w:tc>
      </w:tr>
      <w:tr w14:paraId="40DC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71" w:type="pct"/>
            <w:noWrap w:val="0"/>
            <w:vAlign w:val="center"/>
          </w:tcPr>
          <w:p w14:paraId="18AC6CF3">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4</w:t>
            </w:r>
          </w:p>
        </w:tc>
        <w:tc>
          <w:tcPr>
            <w:tcW w:w="1917" w:type="pct"/>
            <w:noWrap w:val="0"/>
            <w:vAlign w:val="center"/>
          </w:tcPr>
          <w:p w14:paraId="4D21D5AC">
            <w:pPr>
              <w:jc w:val="center"/>
              <w:rPr>
                <w:rFonts w:hint="eastAsia"/>
                <w:lang w:val="en-US" w:eastAsia="zh-CN"/>
              </w:rPr>
            </w:pPr>
            <w:r>
              <w:rPr>
                <w:rFonts w:hint="eastAsia"/>
              </w:rPr>
              <w:t>杂质</w:t>
            </w:r>
          </w:p>
        </w:tc>
        <w:tc>
          <w:tcPr>
            <w:tcW w:w="2510" w:type="pct"/>
            <w:noWrap w:val="0"/>
            <w:vAlign w:val="center"/>
          </w:tcPr>
          <w:p w14:paraId="7CCF3083">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10801.1-2021</w:t>
            </w:r>
          </w:p>
        </w:tc>
      </w:tr>
      <w:tr w14:paraId="1D5A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71" w:type="pct"/>
            <w:noWrap w:val="0"/>
            <w:vAlign w:val="center"/>
          </w:tcPr>
          <w:p w14:paraId="6FB08388">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5</w:t>
            </w:r>
          </w:p>
        </w:tc>
        <w:tc>
          <w:tcPr>
            <w:tcW w:w="1917" w:type="pct"/>
            <w:noWrap w:val="0"/>
            <w:vAlign w:val="center"/>
          </w:tcPr>
          <w:p w14:paraId="13295491">
            <w:pPr>
              <w:jc w:val="center"/>
              <w:rPr>
                <w:rFonts w:hint="eastAsia"/>
                <w:lang w:val="en-US" w:eastAsia="zh-CN"/>
              </w:rPr>
            </w:pPr>
            <w:r>
              <w:rPr>
                <w:rFonts w:hint="eastAsia"/>
              </w:rPr>
              <w:t>尺寸稳定性</w:t>
            </w:r>
          </w:p>
        </w:tc>
        <w:tc>
          <w:tcPr>
            <w:tcW w:w="2510" w:type="pct"/>
            <w:noWrap w:val="0"/>
            <w:vAlign w:val="center"/>
          </w:tcPr>
          <w:p w14:paraId="7EED3C45">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8811-2008</w:t>
            </w:r>
          </w:p>
          <w:p w14:paraId="435411B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10801.1-2021</w:t>
            </w:r>
          </w:p>
        </w:tc>
      </w:tr>
      <w:tr w14:paraId="3AF00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71" w:type="pct"/>
            <w:noWrap w:val="0"/>
            <w:vAlign w:val="center"/>
          </w:tcPr>
          <w:p w14:paraId="499B9DE3">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6</w:t>
            </w:r>
          </w:p>
        </w:tc>
        <w:tc>
          <w:tcPr>
            <w:tcW w:w="1917" w:type="pct"/>
            <w:noWrap w:val="0"/>
            <w:vAlign w:val="center"/>
          </w:tcPr>
          <w:p w14:paraId="66E95E92">
            <w:pPr>
              <w:jc w:val="center"/>
              <w:rPr>
                <w:rFonts w:hint="eastAsia"/>
                <w:lang w:val="en-US" w:eastAsia="zh-CN"/>
              </w:rPr>
            </w:pPr>
            <w:r>
              <w:rPr>
                <w:rFonts w:hint="eastAsia"/>
              </w:rPr>
              <w:t>导热系数（平均温度</w:t>
            </w:r>
            <w:r>
              <w:rPr>
                <w:rFonts w:hint="eastAsia" w:ascii="宋体" w:hAnsi="宋体" w:eastAsia="宋体" w:cs="宋体"/>
              </w:rPr>
              <w:t>25℃</w:t>
            </w:r>
            <w:r>
              <w:rPr>
                <w:rFonts w:hint="eastAsia"/>
              </w:rPr>
              <w:t>）</w:t>
            </w:r>
          </w:p>
        </w:tc>
        <w:tc>
          <w:tcPr>
            <w:tcW w:w="2510" w:type="pct"/>
            <w:noWrap w:val="0"/>
            <w:vAlign w:val="center"/>
          </w:tcPr>
          <w:p w14:paraId="1BCBD0B7">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10294-2008</w:t>
            </w:r>
          </w:p>
          <w:p w14:paraId="3D375AE4">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10801.1-2021</w:t>
            </w:r>
          </w:p>
        </w:tc>
      </w:tr>
      <w:tr w14:paraId="6A24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71" w:type="pct"/>
            <w:noWrap w:val="0"/>
            <w:vAlign w:val="center"/>
          </w:tcPr>
          <w:p w14:paraId="30680A55">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7</w:t>
            </w:r>
          </w:p>
        </w:tc>
        <w:tc>
          <w:tcPr>
            <w:tcW w:w="1917" w:type="pct"/>
            <w:noWrap w:val="0"/>
            <w:vAlign w:val="center"/>
          </w:tcPr>
          <w:p w14:paraId="3BCDEF99">
            <w:pPr>
              <w:jc w:val="center"/>
              <w:rPr>
                <w:rFonts w:hint="eastAsia"/>
                <w:lang w:val="en-US" w:eastAsia="zh-CN"/>
              </w:rPr>
            </w:pPr>
            <w:r>
              <w:rPr>
                <w:rFonts w:hint="eastAsia"/>
              </w:rPr>
              <w:t>吸水率</w:t>
            </w:r>
          </w:p>
        </w:tc>
        <w:tc>
          <w:tcPr>
            <w:tcW w:w="2510" w:type="pct"/>
            <w:noWrap w:val="0"/>
            <w:vAlign w:val="center"/>
          </w:tcPr>
          <w:p w14:paraId="628957AC">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8810-2005</w:t>
            </w:r>
          </w:p>
          <w:p w14:paraId="4BF7F3E7">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10801.1-2021</w:t>
            </w:r>
          </w:p>
        </w:tc>
      </w:tr>
      <w:tr w14:paraId="5441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71" w:type="pct"/>
            <w:noWrap w:val="0"/>
            <w:vAlign w:val="center"/>
          </w:tcPr>
          <w:p w14:paraId="567BFB83">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8</w:t>
            </w:r>
          </w:p>
        </w:tc>
        <w:tc>
          <w:tcPr>
            <w:tcW w:w="1917" w:type="pct"/>
            <w:noWrap w:val="0"/>
            <w:vAlign w:val="center"/>
          </w:tcPr>
          <w:p w14:paraId="0F8A5B47">
            <w:pPr>
              <w:jc w:val="center"/>
              <w:rPr>
                <w:rFonts w:hint="eastAsia"/>
                <w:lang w:val="en-US" w:eastAsia="zh-CN"/>
              </w:rPr>
            </w:pPr>
            <w:r>
              <w:rPr>
                <w:rFonts w:hint="eastAsia"/>
              </w:rPr>
              <w:t>表观密度偏差</w:t>
            </w:r>
          </w:p>
        </w:tc>
        <w:tc>
          <w:tcPr>
            <w:tcW w:w="2510" w:type="pct"/>
            <w:noWrap w:val="0"/>
            <w:vAlign w:val="center"/>
          </w:tcPr>
          <w:p w14:paraId="645EBF1C">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6343-2009</w:t>
            </w:r>
          </w:p>
          <w:p w14:paraId="416DE3DA">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10801.1-2021</w:t>
            </w:r>
          </w:p>
        </w:tc>
      </w:tr>
    </w:tbl>
    <w:p w14:paraId="5BC04C03">
      <w:pPr>
        <w:snapToGrid w:val="0"/>
        <w:spacing w:line="440" w:lineRule="exact"/>
        <w:ind w:firstLine="420" w:firstLineChars="200"/>
        <w:jc w:val="center"/>
        <w:rPr>
          <w:rFonts w:hint="default" w:ascii="宋体" w:hAnsi="宋体" w:eastAsia="宋体" w:cs="Times New Roman"/>
          <w:color w:val="000000"/>
          <w:szCs w:val="21"/>
          <w:lang w:val="en-US" w:eastAsia="zh-CN"/>
        </w:rPr>
      </w:pPr>
      <w:r>
        <w:rPr>
          <w:rFonts w:hint="eastAsia" w:ascii="宋体" w:hAnsi="宋体" w:cs="Times New Roman"/>
          <w:color w:val="000000"/>
          <w:szCs w:val="21"/>
          <w:lang w:eastAsia="zh-CN"/>
        </w:rPr>
        <w:t>表</w:t>
      </w:r>
      <w:r>
        <w:rPr>
          <w:rFonts w:hint="eastAsia" w:ascii="宋体" w:hAnsi="宋体" w:cs="Times New Roman"/>
          <w:color w:val="000000"/>
          <w:szCs w:val="21"/>
          <w:lang w:val="en-US" w:eastAsia="zh-CN"/>
        </w:rPr>
        <w:t>8绝热用挤塑聚苯乙烯泡沫塑料(XPS)</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3504"/>
        <w:gridCol w:w="4607"/>
      </w:tblGrid>
      <w:tr w14:paraId="5991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trPr>
        <w:tc>
          <w:tcPr>
            <w:tcW w:w="579" w:type="pct"/>
            <w:noWrap w:val="0"/>
            <w:vAlign w:val="center"/>
          </w:tcPr>
          <w:p w14:paraId="1CFBCEE8">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1909" w:type="pct"/>
            <w:noWrap w:val="0"/>
            <w:vAlign w:val="center"/>
          </w:tcPr>
          <w:p w14:paraId="3FB8A891">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检验项目</w:t>
            </w:r>
          </w:p>
        </w:tc>
        <w:tc>
          <w:tcPr>
            <w:tcW w:w="2510" w:type="pct"/>
            <w:noWrap w:val="0"/>
            <w:vAlign w:val="center"/>
          </w:tcPr>
          <w:p w14:paraId="747D6BF2">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检验方法</w:t>
            </w:r>
          </w:p>
        </w:tc>
      </w:tr>
      <w:tr w14:paraId="71A3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79" w:type="pct"/>
            <w:noWrap w:val="0"/>
            <w:vAlign w:val="center"/>
          </w:tcPr>
          <w:p w14:paraId="31C5C58A">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w:t>
            </w:r>
          </w:p>
        </w:tc>
        <w:tc>
          <w:tcPr>
            <w:tcW w:w="1909" w:type="pct"/>
            <w:noWrap w:val="0"/>
            <w:vAlign w:val="center"/>
          </w:tcPr>
          <w:p w14:paraId="42BA719E">
            <w:pPr>
              <w:jc w:val="center"/>
              <w:rPr>
                <w:rFonts w:hint="eastAsia"/>
                <w:lang w:val="en-US" w:eastAsia="zh-CN"/>
              </w:rPr>
            </w:pPr>
            <w:r>
              <w:rPr>
                <w:rFonts w:hint="eastAsia" w:eastAsiaTheme="minorEastAsia"/>
                <w:lang w:eastAsia="zh-CN"/>
              </w:rPr>
              <w:t>外观</w:t>
            </w:r>
          </w:p>
        </w:tc>
        <w:tc>
          <w:tcPr>
            <w:tcW w:w="2510" w:type="pct"/>
            <w:noWrap w:val="0"/>
            <w:vAlign w:val="center"/>
          </w:tcPr>
          <w:p w14:paraId="10299C79">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10801.2-2018</w:t>
            </w:r>
          </w:p>
        </w:tc>
      </w:tr>
      <w:tr w14:paraId="5B5F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79" w:type="pct"/>
            <w:noWrap w:val="0"/>
            <w:vAlign w:val="center"/>
          </w:tcPr>
          <w:p w14:paraId="0DF94D17">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2</w:t>
            </w:r>
          </w:p>
        </w:tc>
        <w:tc>
          <w:tcPr>
            <w:tcW w:w="1909" w:type="pct"/>
            <w:noWrap w:val="0"/>
            <w:vAlign w:val="center"/>
          </w:tcPr>
          <w:p w14:paraId="6A2828BD">
            <w:pPr>
              <w:jc w:val="center"/>
              <w:rPr>
                <w:rFonts w:hint="eastAsia"/>
                <w:lang w:val="en-US" w:eastAsia="zh-CN"/>
              </w:rPr>
            </w:pPr>
            <w:r>
              <w:rPr>
                <w:rFonts w:hint="eastAsia" w:eastAsiaTheme="minorEastAsia"/>
                <w:lang w:eastAsia="zh-CN"/>
              </w:rPr>
              <w:t>尺寸稳定性</w:t>
            </w:r>
          </w:p>
        </w:tc>
        <w:tc>
          <w:tcPr>
            <w:tcW w:w="2510" w:type="pct"/>
            <w:noWrap w:val="0"/>
            <w:vAlign w:val="center"/>
          </w:tcPr>
          <w:p w14:paraId="443ECDF8">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10801.2-2018</w:t>
            </w:r>
          </w:p>
          <w:p w14:paraId="0024B98C">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8811-2008</w:t>
            </w:r>
          </w:p>
        </w:tc>
      </w:tr>
      <w:tr w14:paraId="0581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79" w:type="pct"/>
            <w:noWrap w:val="0"/>
            <w:vAlign w:val="center"/>
          </w:tcPr>
          <w:p w14:paraId="2E550BD9">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3</w:t>
            </w:r>
          </w:p>
        </w:tc>
        <w:tc>
          <w:tcPr>
            <w:tcW w:w="1909" w:type="pct"/>
            <w:noWrap w:val="0"/>
            <w:vAlign w:val="center"/>
          </w:tcPr>
          <w:p w14:paraId="054061D6">
            <w:pPr>
              <w:jc w:val="center"/>
              <w:rPr>
                <w:rFonts w:hint="eastAsia"/>
                <w:lang w:val="en-US" w:eastAsia="zh-CN"/>
              </w:rPr>
            </w:pPr>
            <w:r>
              <w:rPr>
                <w:rFonts w:hint="eastAsia" w:eastAsiaTheme="minorEastAsia"/>
                <w:lang w:eastAsia="zh-CN"/>
              </w:rPr>
              <w:t>导热系数（平均温度</w:t>
            </w:r>
            <w:r>
              <w:rPr>
                <w:rFonts w:hint="eastAsia" w:ascii="宋体" w:hAnsi="宋体" w:eastAsia="宋体" w:cs="宋体"/>
                <w:lang w:eastAsia="zh-CN"/>
              </w:rPr>
              <w:t>25℃</w:t>
            </w:r>
            <w:r>
              <w:rPr>
                <w:rFonts w:hint="eastAsia" w:eastAsiaTheme="minorEastAsia"/>
                <w:lang w:eastAsia="zh-CN"/>
              </w:rPr>
              <w:t>）</w:t>
            </w:r>
          </w:p>
        </w:tc>
        <w:tc>
          <w:tcPr>
            <w:tcW w:w="2510" w:type="pct"/>
            <w:noWrap w:val="0"/>
            <w:vAlign w:val="center"/>
          </w:tcPr>
          <w:p w14:paraId="36C4C3BD">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10801.2-2018</w:t>
            </w:r>
          </w:p>
          <w:p w14:paraId="53B0AE22">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10294-2008</w:t>
            </w:r>
          </w:p>
        </w:tc>
      </w:tr>
      <w:tr w14:paraId="7C81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79" w:type="pct"/>
            <w:noWrap w:val="0"/>
            <w:vAlign w:val="center"/>
          </w:tcPr>
          <w:p w14:paraId="5CC03A8B">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4</w:t>
            </w:r>
          </w:p>
        </w:tc>
        <w:tc>
          <w:tcPr>
            <w:tcW w:w="1909" w:type="pct"/>
            <w:noWrap w:val="0"/>
            <w:vAlign w:val="center"/>
          </w:tcPr>
          <w:p w14:paraId="646BF4FE">
            <w:pPr>
              <w:jc w:val="center"/>
              <w:rPr>
                <w:rFonts w:hint="eastAsia"/>
                <w:lang w:val="en-US" w:eastAsia="zh-CN"/>
              </w:rPr>
            </w:pPr>
            <w:r>
              <w:rPr>
                <w:rFonts w:hint="eastAsia" w:eastAsiaTheme="minorEastAsia"/>
                <w:lang w:eastAsia="zh-CN"/>
              </w:rPr>
              <w:t>热阻（平均温度</w:t>
            </w:r>
            <w:r>
              <w:rPr>
                <w:rFonts w:hint="eastAsia" w:ascii="宋体" w:hAnsi="宋体" w:eastAsia="宋体" w:cs="宋体"/>
                <w:lang w:eastAsia="zh-CN"/>
              </w:rPr>
              <w:t>25℃）</w:t>
            </w:r>
          </w:p>
        </w:tc>
        <w:tc>
          <w:tcPr>
            <w:tcW w:w="2510" w:type="pct"/>
            <w:noWrap w:val="0"/>
            <w:vAlign w:val="center"/>
          </w:tcPr>
          <w:p w14:paraId="3788E792">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10801.2-2018</w:t>
            </w:r>
          </w:p>
          <w:p w14:paraId="0FA950E6">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10294-2008</w:t>
            </w:r>
          </w:p>
        </w:tc>
      </w:tr>
      <w:tr w14:paraId="7EF5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79" w:type="pct"/>
            <w:noWrap w:val="0"/>
            <w:vAlign w:val="center"/>
          </w:tcPr>
          <w:p w14:paraId="77C3A62E">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5</w:t>
            </w:r>
          </w:p>
        </w:tc>
        <w:tc>
          <w:tcPr>
            <w:tcW w:w="1909" w:type="pct"/>
            <w:noWrap w:val="0"/>
            <w:vAlign w:val="center"/>
          </w:tcPr>
          <w:p w14:paraId="03663A89">
            <w:pPr>
              <w:jc w:val="center"/>
              <w:rPr>
                <w:rFonts w:hint="eastAsia"/>
                <w:lang w:val="en-US" w:eastAsia="zh-CN"/>
              </w:rPr>
            </w:pPr>
            <w:r>
              <w:rPr>
                <w:rFonts w:hint="eastAsia" w:eastAsiaTheme="minorEastAsia"/>
                <w:lang w:eastAsia="zh-CN"/>
              </w:rPr>
              <w:t>吸水率,浸水</w:t>
            </w:r>
            <w:r>
              <w:rPr>
                <w:rFonts w:hint="eastAsia" w:ascii="宋体" w:hAnsi="宋体" w:eastAsia="宋体" w:cs="宋体"/>
                <w:lang w:eastAsia="zh-CN"/>
              </w:rPr>
              <w:t>96h</w:t>
            </w:r>
          </w:p>
        </w:tc>
        <w:tc>
          <w:tcPr>
            <w:tcW w:w="2510" w:type="pct"/>
            <w:noWrap w:val="0"/>
            <w:vAlign w:val="center"/>
          </w:tcPr>
          <w:p w14:paraId="30CC3502">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10801.2-2018</w:t>
            </w:r>
          </w:p>
          <w:p w14:paraId="5C2AAE95">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8810-2005</w:t>
            </w:r>
          </w:p>
        </w:tc>
      </w:tr>
    </w:tbl>
    <w:p w14:paraId="2D2B1952">
      <w:pPr>
        <w:snapToGrid w:val="0"/>
        <w:spacing w:line="440" w:lineRule="exact"/>
        <w:ind w:firstLine="420" w:firstLineChars="200"/>
        <w:jc w:val="center"/>
        <w:rPr>
          <w:rFonts w:hint="default" w:ascii="宋体" w:hAnsi="宋体" w:eastAsia="宋体" w:cs="Times New Roman"/>
          <w:color w:val="000000"/>
          <w:szCs w:val="21"/>
          <w:lang w:val="en-US" w:eastAsia="zh-CN"/>
        </w:rPr>
      </w:pPr>
      <w:r>
        <w:rPr>
          <w:rFonts w:hint="eastAsia" w:ascii="宋体" w:hAnsi="宋体" w:cs="Times New Roman"/>
          <w:color w:val="000000"/>
          <w:szCs w:val="21"/>
          <w:lang w:eastAsia="zh-CN"/>
        </w:rPr>
        <w:t>表</w:t>
      </w:r>
      <w:r>
        <w:rPr>
          <w:rFonts w:hint="eastAsia" w:ascii="宋体" w:hAnsi="宋体" w:cs="Times New Roman"/>
          <w:color w:val="000000"/>
          <w:szCs w:val="21"/>
          <w:lang w:val="en-US" w:eastAsia="zh-CN"/>
        </w:rPr>
        <w:t>9建筑绝热用硬质聚氨酯泡沫塑料</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3517"/>
        <w:gridCol w:w="4595"/>
      </w:tblGrid>
      <w:tr w14:paraId="56C2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trPr>
        <w:tc>
          <w:tcPr>
            <w:tcW w:w="579" w:type="pct"/>
            <w:noWrap w:val="0"/>
            <w:vAlign w:val="center"/>
          </w:tcPr>
          <w:p w14:paraId="320D6808">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1916" w:type="pct"/>
            <w:noWrap w:val="0"/>
            <w:vAlign w:val="center"/>
          </w:tcPr>
          <w:p w14:paraId="304B0A8E">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检验项目</w:t>
            </w:r>
          </w:p>
        </w:tc>
        <w:tc>
          <w:tcPr>
            <w:tcW w:w="2503" w:type="pct"/>
            <w:noWrap w:val="0"/>
            <w:vAlign w:val="center"/>
          </w:tcPr>
          <w:p w14:paraId="42A36000">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检验方法</w:t>
            </w:r>
          </w:p>
        </w:tc>
      </w:tr>
      <w:tr w14:paraId="0AF5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79" w:type="pct"/>
            <w:noWrap w:val="0"/>
            <w:vAlign w:val="center"/>
          </w:tcPr>
          <w:p w14:paraId="69C8CE23">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w:t>
            </w:r>
          </w:p>
        </w:tc>
        <w:tc>
          <w:tcPr>
            <w:tcW w:w="1916" w:type="pct"/>
            <w:noWrap w:val="0"/>
            <w:vAlign w:val="center"/>
          </w:tcPr>
          <w:p w14:paraId="42D13FAC">
            <w:pPr>
              <w:jc w:val="center"/>
              <w:rPr>
                <w:rFonts w:hint="eastAsia"/>
                <w:lang w:val="en-US" w:eastAsia="zh-CN"/>
              </w:rPr>
            </w:pPr>
            <w:r>
              <w:rPr>
                <w:rFonts w:hint="eastAsia" w:eastAsiaTheme="minorEastAsia"/>
                <w:lang w:eastAsia="zh-CN"/>
              </w:rPr>
              <w:t>初期导热系数（平均温度23℃）</w:t>
            </w:r>
          </w:p>
        </w:tc>
        <w:tc>
          <w:tcPr>
            <w:tcW w:w="2503" w:type="pct"/>
            <w:noWrap w:val="0"/>
            <w:vAlign w:val="center"/>
          </w:tcPr>
          <w:p w14:paraId="655495CD">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10294-1988</w:t>
            </w:r>
          </w:p>
          <w:p w14:paraId="104B0696">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21558-2008</w:t>
            </w:r>
          </w:p>
        </w:tc>
      </w:tr>
      <w:tr w14:paraId="6DF0C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79" w:type="pct"/>
            <w:noWrap w:val="0"/>
            <w:vAlign w:val="center"/>
          </w:tcPr>
          <w:p w14:paraId="6B4793A5">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2</w:t>
            </w:r>
          </w:p>
        </w:tc>
        <w:tc>
          <w:tcPr>
            <w:tcW w:w="1916" w:type="pct"/>
            <w:noWrap w:val="0"/>
            <w:vAlign w:val="center"/>
          </w:tcPr>
          <w:p w14:paraId="63075009">
            <w:pPr>
              <w:jc w:val="center"/>
              <w:rPr>
                <w:rFonts w:hint="eastAsia"/>
                <w:lang w:val="en-US" w:eastAsia="zh-CN"/>
              </w:rPr>
            </w:pPr>
            <w:r>
              <w:rPr>
                <w:rFonts w:hint="eastAsia" w:eastAsiaTheme="minorEastAsia"/>
                <w:lang w:eastAsia="zh-CN"/>
              </w:rPr>
              <w:t>尺寸稳定性</w:t>
            </w:r>
          </w:p>
        </w:tc>
        <w:tc>
          <w:tcPr>
            <w:tcW w:w="2503" w:type="pct"/>
            <w:noWrap w:val="0"/>
            <w:vAlign w:val="center"/>
          </w:tcPr>
          <w:p w14:paraId="3BE559D3">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8811-2008</w:t>
            </w:r>
          </w:p>
          <w:p w14:paraId="4179E763">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21558-2008</w:t>
            </w:r>
          </w:p>
        </w:tc>
      </w:tr>
      <w:tr w14:paraId="6F11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79" w:type="pct"/>
            <w:noWrap w:val="0"/>
            <w:vAlign w:val="center"/>
          </w:tcPr>
          <w:p w14:paraId="2F56AA96">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3</w:t>
            </w:r>
          </w:p>
        </w:tc>
        <w:tc>
          <w:tcPr>
            <w:tcW w:w="1916" w:type="pct"/>
            <w:noWrap w:val="0"/>
            <w:vAlign w:val="center"/>
          </w:tcPr>
          <w:p w14:paraId="1FC170DC">
            <w:pPr>
              <w:jc w:val="center"/>
              <w:rPr>
                <w:rFonts w:hint="eastAsia"/>
                <w:lang w:val="en-US" w:eastAsia="zh-CN"/>
              </w:rPr>
            </w:pPr>
            <w:r>
              <w:rPr>
                <w:rFonts w:hint="eastAsia" w:eastAsiaTheme="minorEastAsia"/>
                <w:lang w:eastAsia="zh-CN"/>
              </w:rPr>
              <w:t>吸水率</w:t>
            </w:r>
          </w:p>
        </w:tc>
        <w:tc>
          <w:tcPr>
            <w:tcW w:w="2503" w:type="pct"/>
            <w:noWrap w:val="0"/>
            <w:vAlign w:val="center"/>
          </w:tcPr>
          <w:p w14:paraId="0E54F018">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8810-2005</w:t>
            </w:r>
          </w:p>
          <w:p w14:paraId="7FB71FE6">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21558-2008</w:t>
            </w:r>
          </w:p>
        </w:tc>
      </w:tr>
      <w:tr w14:paraId="47A8D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79" w:type="pct"/>
            <w:noWrap w:val="0"/>
            <w:vAlign w:val="center"/>
          </w:tcPr>
          <w:p w14:paraId="15731F45">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4</w:t>
            </w:r>
          </w:p>
        </w:tc>
        <w:tc>
          <w:tcPr>
            <w:tcW w:w="1916" w:type="pct"/>
            <w:noWrap w:val="0"/>
            <w:vAlign w:val="center"/>
          </w:tcPr>
          <w:p w14:paraId="7A98CCF6">
            <w:pPr>
              <w:jc w:val="center"/>
              <w:rPr>
                <w:rFonts w:hint="eastAsia"/>
                <w:lang w:val="en-US" w:eastAsia="zh-CN"/>
              </w:rPr>
            </w:pPr>
            <w:r>
              <w:rPr>
                <w:rFonts w:hint="eastAsia" w:eastAsiaTheme="minorEastAsia"/>
                <w:lang w:eastAsia="zh-CN"/>
              </w:rPr>
              <w:t>外观</w:t>
            </w:r>
          </w:p>
        </w:tc>
        <w:tc>
          <w:tcPr>
            <w:tcW w:w="2503" w:type="pct"/>
            <w:noWrap w:val="0"/>
            <w:vAlign w:val="center"/>
          </w:tcPr>
          <w:p w14:paraId="033C62F7">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21558-2008</w:t>
            </w:r>
          </w:p>
        </w:tc>
      </w:tr>
      <w:tr w14:paraId="0BD4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79" w:type="pct"/>
            <w:noWrap w:val="0"/>
            <w:vAlign w:val="center"/>
          </w:tcPr>
          <w:p w14:paraId="31C8A67C">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5</w:t>
            </w:r>
          </w:p>
        </w:tc>
        <w:tc>
          <w:tcPr>
            <w:tcW w:w="1916" w:type="pct"/>
            <w:noWrap w:val="0"/>
            <w:vAlign w:val="center"/>
          </w:tcPr>
          <w:p w14:paraId="2E29852E">
            <w:pPr>
              <w:jc w:val="center"/>
              <w:rPr>
                <w:rFonts w:hint="eastAsia"/>
                <w:lang w:val="en-US" w:eastAsia="zh-CN"/>
              </w:rPr>
            </w:pPr>
            <w:r>
              <w:rPr>
                <w:rFonts w:hint="eastAsia" w:eastAsiaTheme="minorEastAsia"/>
                <w:lang w:eastAsia="zh-CN"/>
              </w:rPr>
              <w:t>芯密度</w:t>
            </w:r>
          </w:p>
        </w:tc>
        <w:tc>
          <w:tcPr>
            <w:tcW w:w="2503" w:type="pct"/>
            <w:noWrap w:val="0"/>
            <w:vAlign w:val="center"/>
          </w:tcPr>
          <w:p w14:paraId="5B09CD66">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21558-2008</w:t>
            </w:r>
          </w:p>
          <w:p w14:paraId="368E97ED">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6343-1995</w:t>
            </w:r>
          </w:p>
        </w:tc>
      </w:tr>
    </w:tbl>
    <w:p w14:paraId="5B963C59">
      <w:pPr>
        <w:snapToGrid w:val="0"/>
        <w:spacing w:line="440" w:lineRule="exact"/>
        <w:ind w:firstLine="420" w:firstLineChars="200"/>
        <w:jc w:val="center"/>
        <w:rPr>
          <w:rFonts w:hint="default" w:ascii="宋体" w:hAnsi="宋体" w:eastAsia="宋体" w:cs="Times New Roman"/>
          <w:color w:val="000000"/>
          <w:szCs w:val="21"/>
          <w:lang w:val="en-US" w:eastAsia="zh-CN"/>
        </w:rPr>
      </w:pPr>
      <w:r>
        <w:rPr>
          <w:rFonts w:hint="eastAsia" w:ascii="宋体" w:hAnsi="宋体" w:cs="Times New Roman"/>
          <w:color w:val="000000"/>
          <w:szCs w:val="21"/>
          <w:lang w:val="en-US" w:eastAsia="zh-CN"/>
        </w:rPr>
        <w:t>表10合成树脂乳液内墙涂料</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3491"/>
        <w:gridCol w:w="4594"/>
      </w:tblGrid>
      <w:tr w14:paraId="6A410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trPr>
        <w:tc>
          <w:tcPr>
            <w:tcW w:w="594" w:type="pct"/>
            <w:noWrap w:val="0"/>
            <w:vAlign w:val="center"/>
          </w:tcPr>
          <w:p w14:paraId="32F0A39C">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1902" w:type="pct"/>
            <w:noWrap w:val="0"/>
            <w:vAlign w:val="center"/>
          </w:tcPr>
          <w:p w14:paraId="52E3E8A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检验项目</w:t>
            </w:r>
          </w:p>
        </w:tc>
        <w:tc>
          <w:tcPr>
            <w:tcW w:w="2503" w:type="pct"/>
            <w:noWrap w:val="0"/>
            <w:vAlign w:val="center"/>
          </w:tcPr>
          <w:p w14:paraId="71DBEEEA">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检验方法</w:t>
            </w:r>
          </w:p>
        </w:tc>
      </w:tr>
      <w:tr w14:paraId="02AC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94" w:type="pct"/>
            <w:noWrap w:val="0"/>
            <w:vAlign w:val="center"/>
          </w:tcPr>
          <w:p w14:paraId="607BB026">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w:t>
            </w:r>
          </w:p>
        </w:tc>
        <w:tc>
          <w:tcPr>
            <w:tcW w:w="1902" w:type="pct"/>
            <w:noWrap w:val="0"/>
            <w:vAlign w:val="center"/>
          </w:tcPr>
          <w:p w14:paraId="492160B6">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VOC含量</w:t>
            </w:r>
          </w:p>
        </w:tc>
        <w:tc>
          <w:tcPr>
            <w:tcW w:w="2503" w:type="pct"/>
            <w:noWrap w:val="0"/>
            <w:vAlign w:val="center"/>
          </w:tcPr>
          <w:p w14:paraId="02F8CCB1">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23986-2009</w:t>
            </w:r>
          </w:p>
          <w:p w14:paraId="71F41548">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23985-2009</w:t>
            </w:r>
          </w:p>
          <w:p w14:paraId="08DBF59A">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18582-2020</w:t>
            </w:r>
          </w:p>
          <w:p w14:paraId="07197273">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6750-2007</w:t>
            </w:r>
          </w:p>
        </w:tc>
      </w:tr>
      <w:tr w14:paraId="24BF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94" w:type="pct"/>
            <w:noWrap w:val="0"/>
            <w:vAlign w:val="center"/>
          </w:tcPr>
          <w:p w14:paraId="06637136">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2</w:t>
            </w:r>
          </w:p>
        </w:tc>
        <w:tc>
          <w:tcPr>
            <w:tcW w:w="1902" w:type="pct"/>
            <w:noWrap w:val="0"/>
            <w:vAlign w:val="center"/>
          </w:tcPr>
          <w:p w14:paraId="36DAA946">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甲醛含量</w:t>
            </w:r>
          </w:p>
        </w:tc>
        <w:tc>
          <w:tcPr>
            <w:tcW w:w="2503" w:type="pct"/>
            <w:noWrap w:val="0"/>
            <w:vAlign w:val="center"/>
          </w:tcPr>
          <w:p w14:paraId="3EA5DE7F">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23993-2009</w:t>
            </w:r>
          </w:p>
        </w:tc>
      </w:tr>
      <w:tr w14:paraId="0275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94" w:type="pct"/>
            <w:noWrap w:val="0"/>
            <w:vAlign w:val="center"/>
          </w:tcPr>
          <w:p w14:paraId="1D0A448D">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3</w:t>
            </w:r>
          </w:p>
        </w:tc>
        <w:tc>
          <w:tcPr>
            <w:tcW w:w="1902" w:type="pct"/>
            <w:noWrap w:val="0"/>
            <w:vAlign w:val="center"/>
          </w:tcPr>
          <w:p w14:paraId="14C0DC71">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苯系物总和含量[限苯、甲苯、二甲苯（含乙苯）]</w:t>
            </w:r>
          </w:p>
        </w:tc>
        <w:tc>
          <w:tcPr>
            <w:tcW w:w="2503" w:type="pct"/>
            <w:noWrap w:val="0"/>
            <w:vAlign w:val="center"/>
          </w:tcPr>
          <w:p w14:paraId="2A3F1E29">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18582-2020</w:t>
            </w:r>
          </w:p>
          <w:p w14:paraId="4B28AA5E">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23990-2009</w:t>
            </w:r>
          </w:p>
        </w:tc>
      </w:tr>
      <w:tr w14:paraId="378D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94" w:type="pct"/>
            <w:noWrap w:val="0"/>
            <w:vAlign w:val="center"/>
          </w:tcPr>
          <w:p w14:paraId="290C0913">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4</w:t>
            </w:r>
          </w:p>
        </w:tc>
        <w:tc>
          <w:tcPr>
            <w:tcW w:w="1902" w:type="pct"/>
            <w:noWrap w:val="0"/>
            <w:vAlign w:val="center"/>
          </w:tcPr>
          <w:p w14:paraId="6CFD550D">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总铅（Pb）含量（限色漆）</w:t>
            </w:r>
          </w:p>
        </w:tc>
        <w:tc>
          <w:tcPr>
            <w:tcW w:w="2503" w:type="pct"/>
            <w:noWrap w:val="0"/>
            <w:vAlign w:val="center"/>
          </w:tcPr>
          <w:p w14:paraId="794D8B2E">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30647-2014</w:t>
            </w:r>
          </w:p>
        </w:tc>
      </w:tr>
      <w:tr w14:paraId="62DEE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94" w:type="pct"/>
            <w:noWrap w:val="0"/>
            <w:vAlign w:val="center"/>
          </w:tcPr>
          <w:p w14:paraId="459C4406">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5</w:t>
            </w:r>
          </w:p>
        </w:tc>
        <w:tc>
          <w:tcPr>
            <w:tcW w:w="1902" w:type="pct"/>
            <w:noWrap w:val="0"/>
            <w:vAlign w:val="center"/>
          </w:tcPr>
          <w:p w14:paraId="1D62BC96">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可溶性重金属含量（镉、铬汞）（限色漆）</w:t>
            </w:r>
          </w:p>
        </w:tc>
        <w:tc>
          <w:tcPr>
            <w:tcW w:w="2503" w:type="pct"/>
            <w:noWrap w:val="0"/>
            <w:vAlign w:val="center"/>
          </w:tcPr>
          <w:p w14:paraId="4F80AE81">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23991-2009</w:t>
            </w:r>
          </w:p>
        </w:tc>
      </w:tr>
      <w:tr w14:paraId="2607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94" w:type="pct"/>
            <w:noWrap w:val="0"/>
            <w:vAlign w:val="center"/>
          </w:tcPr>
          <w:p w14:paraId="3349BFA4">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6</w:t>
            </w:r>
          </w:p>
        </w:tc>
        <w:tc>
          <w:tcPr>
            <w:tcW w:w="1902" w:type="pct"/>
            <w:noWrap w:val="0"/>
            <w:vAlign w:val="center"/>
          </w:tcPr>
          <w:p w14:paraId="3B06957A">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低温稳定性</w:t>
            </w:r>
          </w:p>
        </w:tc>
        <w:tc>
          <w:tcPr>
            <w:tcW w:w="2503" w:type="pct"/>
            <w:noWrap w:val="0"/>
            <w:vAlign w:val="center"/>
          </w:tcPr>
          <w:p w14:paraId="21D28AB0">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9756-2018</w:t>
            </w:r>
          </w:p>
          <w:p w14:paraId="03B72423">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9268-2008</w:t>
            </w:r>
          </w:p>
        </w:tc>
      </w:tr>
      <w:tr w14:paraId="38DB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94" w:type="pct"/>
            <w:noWrap w:val="0"/>
            <w:vAlign w:val="center"/>
          </w:tcPr>
          <w:p w14:paraId="67D99603">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7</w:t>
            </w:r>
          </w:p>
        </w:tc>
        <w:tc>
          <w:tcPr>
            <w:tcW w:w="1902" w:type="pct"/>
            <w:noWrap w:val="0"/>
            <w:vAlign w:val="center"/>
          </w:tcPr>
          <w:p w14:paraId="479D0BD6">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低温成膜性</w:t>
            </w:r>
          </w:p>
        </w:tc>
        <w:tc>
          <w:tcPr>
            <w:tcW w:w="2503" w:type="pct"/>
            <w:noWrap w:val="0"/>
            <w:vAlign w:val="center"/>
          </w:tcPr>
          <w:p w14:paraId="7E1C0B9C">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9756-2018</w:t>
            </w:r>
          </w:p>
          <w:p w14:paraId="2E44B2D9">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1728-1979</w:t>
            </w:r>
          </w:p>
        </w:tc>
      </w:tr>
      <w:tr w14:paraId="70E9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94" w:type="pct"/>
            <w:noWrap w:val="0"/>
            <w:vAlign w:val="center"/>
          </w:tcPr>
          <w:p w14:paraId="5E7B78C2">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8</w:t>
            </w:r>
          </w:p>
        </w:tc>
        <w:tc>
          <w:tcPr>
            <w:tcW w:w="1902" w:type="pct"/>
            <w:noWrap w:val="0"/>
            <w:vAlign w:val="center"/>
          </w:tcPr>
          <w:p w14:paraId="284408D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对比率（白色和浅色）</w:t>
            </w:r>
          </w:p>
        </w:tc>
        <w:tc>
          <w:tcPr>
            <w:tcW w:w="2503" w:type="pct"/>
            <w:noWrap w:val="0"/>
            <w:vAlign w:val="center"/>
          </w:tcPr>
          <w:p w14:paraId="25DD2F63">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9756-2018</w:t>
            </w:r>
          </w:p>
          <w:p w14:paraId="2FEC4D91">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23981-2009</w:t>
            </w:r>
          </w:p>
        </w:tc>
      </w:tr>
      <w:tr w14:paraId="397AB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94" w:type="pct"/>
            <w:noWrap w:val="0"/>
            <w:vAlign w:val="center"/>
          </w:tcPr>
          <w:p w14:paraId="77B065AA">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9</w:t>
            </w:r>
          </w:p>
        </w:tc>
        <w:tc>
          <w:tcPr>
            <w:tcW w:w="1902" w:type="pct"/>
            <w:noWrap w:val="0"/>
            <w:vAlign w:val="center"/>
          </w:tcPr>
          <w:p w14:paraId="5C33981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耐碱性</w:t>
            </w:r>
          </w:p>
        </w:tc>
        <w:tc>
          <w:tcPr>
            <w:tcW w:w="2503" w:type="pct"/>
            <w:noWrap w:val="0"/>
            <w:vAlign w:val="center"/>
          </w:tcPr>
          <w:p w14:paraId="6F2DA6E7">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9756-2018</w:t>
            </w:r>
          </w:p>
          <w:p w14:paraId="253C9DA8">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9265-2009</w:t>
            </w:r>
          </w:p>
          <w:p w14:paraId="2977033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1766-2008</w:t>
            </w:r>
          </w:p>
        </w:tc>
      </w:tr>
      <w:tr w14:paraId="5F1F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94" w:type="pct"/>
            <w:noWrap w:val="0"/>
            <w:vAlign w:val="center"/>
          </w:tcPr>
          <w:p w14:paraId="6EBDAE85">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10</w:t>
            </w:r>
          </w:p>
        </w:tc>
        <w:tc>
          <w:tcPr>
            <w:tcW w:w="1902" w:type="pct"/>
            <w:noWrap w:val="0"/>
            <w:vAlign w:val="center"/>
          </w:tcPr>
          <w:p w14:paraId="0874481E">
            <w:pPr>
              <w:jc w:val="center"/>
              <w:rPr>
                <w:rFonts w:hint="eastAsia"/>
                <w:lang w:val="en-US" w:eastAsia="zh-CN"/>
              </w:rPr>
            </w:pPr>
            <w:r>
              <w:rPr>
                <w:rFonts w:hint="eastAsia" w:eastAsiaTheme="minorEastAsia"/>
                <w:lang w:eastAsia="zh-CN"/>
              </w:rPr>
              <w:t>耐洗刷性</w:t>
            </w:r>
          </w:p>
        </w:tc>
        <w:tc>
          <w:tcPr>
            <w:tcW w:w="2503" w:type="pct"/>
            <w:noWrap w:val="0"/>
            <w:vAlign w:val="center"/>
          </w:tcPr>
          <w:p w14:paraId="36F72AFF">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9266-2009</w:t>
            </w:r>
          </w:p>
          <w:p w14:paraId="3A5B47F7">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9756-2018</w:t>
            </w:r>
          </w:p>
        </w:tc>
      </w:tr>
    </w:tbl>
    <w:p w14:paraId="1B9A6170">
      <w:pPr>
        <w:snapToGrid w:val="0"/>
        <w:spacing w:line="440" w:lineRule="exact"/>
        <w:ind w:firstLine="420" w:firstLineChars="200"/>
        <w:jc w:val="center"/>
        <w:rPr>
          <w:rFonts w:hint="default" w:ascii="宋体" w:hAnsi="宋体" w:eastAsia="宋体" w:cs="Times New Roman"/>
          <w:color w:val="000000"/>
          <w:szCs w:val="21"/>
          <w:lang w:val="en-US" w:eastAsia="zh-CN"/>
        </w:rPr>
      </w:pPr>
      <w:r>
        <w:rPr>
          <w:rFonts w:hint="eastAsia" w:ascii="宋体" w:hAnsi="宋体" w:cs="Times New Roman"/>
          <w:color w:val="000000"/>
          <w:szCs w:val="21"/>
          <w:lang w:val="en-US" w:eastAsia="zh-CN"/>
        </w:rPr>
        <w:t>表11合成树脂乳液外墙涂料</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3489"/>
        <w:gridCol w:w="4581"/>
      </w:tblGrid>
      <w:tr w14:paraId="7FD1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trPr>
        <w:tc>
          <w:tcPr>
            <w:tcW w:w="602" w:type="pct"/>
            <w:noWrap w:val="0"/>
            <w:vAlign w:val="center"/>
          </w:tcPr>
          <w:p w14:paraId="22BC3301">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1901" w:type="pct"/>
            <w:noWrap w:val="0"/>
            <w:vAlign w:val="center"/>
          </w:tcPr>
          <w:p w14:paraId="727A2D7A">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检验项目</w:t>
            </w:r>
          </w:p>
        </w:tc>
        <w:tc>
          <w:tcPr>
            <w:tcW w:w="2496" w:type="pct"/>
            <w:noWrap w:val="0"/>
            <w:vAlign w:val="center"/>
          </w:tcPr>
          <w:p w14:paraId="1C1B61A6">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检验方法</w:t>
            </w:r>
          </w:p>
        </w:tc>
      </w:tr>
      <w:tr w14:paraId="4C1B3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602" w:type="pct"/>
            <w:noWrap w:val="0"/>
            <w:vAlign w:val="center"/>
          </w:tcPr>
          <w:p w14:paraId="0BEA68FE">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w:t>
            </w:r>
          </w:p>
        </w:tc>
        <w:tc>
          <w:tcPr>
            <w:tcW w:w="1901" w:type="pct"/>
            <w:noWrap w:val="0"/>
            <w:vAlign w:val="center"/>
          </w:tcPr>
          <w:p w14:paraId="0D30550A">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VOC含量</w:t>
            </w:r>
          </w:p>
        </w:tc>
        <w:tc>
          <w:tcPr>
            <w:tcW w:w="2496" w:type="pct"/>
            <w:noWrap w:val="0"/>
            <w:vAlign w:val="center"/>
          </w:tcPr>
          <w:p w14:paraId="5602E6E8">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23986-2009</w:t>
            </w:r>
          </w:p>
          <w:p w14:paraId="7F4BA45D">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23985-2009</w:t>
            </w:r>
          </w:p>
          <w:p w14:paraId="0643A834">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18582-2020</w:t>
            </w:r>
          </w:p>
          <w:p w14:paraId="39371A9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6750-2007</w:t>
            </w:r>
          </w:p>
        </w:tc>
      </w:tr>
      <w:tr w14:paraId="09F8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02" w:type="pct"/>
            <w:noWrap w:val="0"/>
            <w:vAlign w:val="center"/>
          </w:tcPr>
          <w:p w14:paraId="7DD06588">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2</w:t>
            </w:r>
          </w:p>
        </w:tc>
        <w:tc>
          <w:tcPr>
            <w:tcW w:w="1901" w:type="pct"/>
            <w:noWrap w:val="0"/>
            <w:vAlign w:val="center"/>
          </w:tcPr>
          <w:p w14:paraId="1A450A63">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甲醛含量</w:t>
            </w:r>
          </w:p>
        </w:tc>
        <w:tc>
          <w:tcPr>
            <w:tcW w:w="2496" w:type="pct"/>
            <w:noWrap w:val="0"/>
            <w:vAlign w:val="center"/>
          </w:tcPr>
          <w:p w14:paraId="7A6DF948">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23993-2009</w:t>
            </w:r>
          </w:p>
        </w:tc>
      </w:tr>
      <w:tr w14:paraId="7566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02" w:type="pct"/>
            <w:noWrap w:val="0"/>
            <w:vAlign w:val="center"/>
          </w:tcPr>
          <w:p w14:paraId="02E8DD18">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3</w:t>
            </w:r>
          </w:p>
        </w:tc>
        <w:tc>
          <w:tcPr>
            <w:tcW w:w="1901" w:type="pct"/>
            <w:noWrap w:val="0"/>
            <w:vAlign w:val="center"/>
          </w:tcPr>
          <w:p w14:paraId="06BA9D4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苯系物总和含量[限苯、甲苯、二甲苯（含乙苯）]</w:t>
            </w:r>
          </w:p>
        </w:tc>
        <w:tc>
          <w:tcPr>
            <w:tcW w:w="2496" w:type="pct"/>
            <w:noWrap w:val="0"/>
            <w:vAlign w:val="center"/>
          </w:tcPr>
          <w:p w14:paraId="469F9C83">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18582-2020</w:t>
            </w:r>
          </w:p>
          <w:p w14:paraId="494C47BD">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23990-2009</w:t>
            </w:r>
          </w:p>
        </w:tc>
      </w:tr>
      <w:tr w14:paraId="5BDC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02" w:type="pct"/>
            <w:noWrap w:val="0"/>
            <w:vAlign w:val="center"/>
          </w:tcPr>
          <w:p w14:paraId="3A1A4F23">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4</w:t>
            </w:r>
          </w:p>
        </w:tc>
        <w:tc>
          <w:tcPr>
            <w:tcW w:w="1901" w:type="pct"/>
            <w:noWrap w:val="0"/>
            <w:vAlign w:val="center"/>
          </w:tcPr>
          <w:p w14:paraId="2AE5FC48">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总铅含量 (限色漆)</w:t>
            </w:r>
          </w:p>
        </w:tc>
        <w:tc>
          <w:tcPr>
            <w:tcW w:w="2496" w:type="pct"/>
            <w:noWrap w:val="0"/>
            <w:vAlign w:val="center"/>
          </w:tcPr>
          <w:p w14:paraId="20F05A27">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30647-2014</w:t>
            </w:r>
          </w:p>
        </w:tc>
      </w:tr>
      <w:tr w14:paraId="3ADF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02" w:type="pct"/>
            <w:noWrap w:val="0"/>
            <w:vAlign w:val="center"/>
          </w:tcPr>
          <w:p w14:paraId="22D53818">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5</w:t>
            </w:r>
          </w:p>
        </w:tc>
        <w:tc>
          <w:tcPr>
            <w:tcW w:w="1901" w:type="pct"/>
            <w:noWrap w:val="0"/>
            <w:vAlign w:val="center"/>
          </w:tcPr>
          <w:p w14:paraId="704087B5">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可溶性重金属含量（镉、铬、汞） (限色漆)</w:t>
            </w:r>
          </w:p>
        </w:tc>
        <w:tc>
          <w:tcPr>
            <w:tcW w:w="2496" w:type="pct"/>
            <w:noWrap w:val="0"/>
            <w:vAlign w:val="center"/>
          </w:tcPr>
          <w:p w14:paraId="168A376F">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23991-2009</w:t>
            </w:r>
          </w:p>
        </w:tc>
      </w:tr>
      <w:tr w14:paraId="7779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02" w:type="pct"/>
            <w:noWrap w:val="0"/>
            <w:vAlign w:val="center"/>
          </w:tcPr>
          <w:p w14:paraId="52C4EF52">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6</w:t>
            </w:r>
          </w:p>
        </w:tc>
        <w:tc>
          <w:tcPr>
            <w:tcW w:w="1901" w:type="pct"/>
            <w:noWrap w:val="0"/>
            <w:vAlign w:val="center"/>
          </w:tcPr>
          <w:p w14:paraId="445F3B81">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低温稳定性</w:t>
            </w:r>
          </w:p>
        </w:tc>
        <w:tc>
          <w:tcPr>
            <w:tcW w:w="2496" w:type="pct"/>
            <w:noWrap w:val="0"/>
            <w:vAlign w:val="center"/>
          </w:tcPr>
          <w:p w14:paraId="4513169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9755-2014</w:t>
            </w:r>
          </w:p>
          <w:p w14:paraId="044F0AC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9268-2008</w:t>
            </w:r>
          </w:p>
        </w:tc>
      </w:tr>
      <w:tr w14:paraId="1D4F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02" w:type="pct"/>
            <w:noWrap w:val="0"/>
            <w:vAlign w:val="center"/>
          </w:tcPr>
          <w:p w14:paraId="2FF08923">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7</w:t>
            </w:r>
          </w:p>
        </w:tc>
        <w:tc>
          <w:tcPr>
            <w:tcW w:w="1901" w:type="pct"/>
            <w:noWrap w:val="0"/>
            <w:vAlign w:val="center"/>
          </w:tcPr>
          <w:p w14:paraId="2E380FA3">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对比率（白色和浅色）</w:t>
            </w:r>
          </w:p>
        </w:tc>
        <w:tc>
          <w:tcPr>
            <w:tcW w:w="2496" w:type="pct"/>
            <w:noWrap w:val="0"/>
            <w:vAlign w:val="center"/>
          </w:tcPr>
          <w:p w14:paraId="3C6D720D">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9755-2014</w:t>
            </w:r>
          </w:p>
          <w:p w14:paraId="5D42CE9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23981.1-2019</w:t>
            </w:r>
          </w:p>
        </w:tc>
      </w:tr>
      <w:tr w14:paraId="6C562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02" w:type="pct"/>
            <w:noWrap w:val="0"/>
            <w:vAlign w:val="center"/>
          </w:tcPr>
          <w:p w14:paraId="7BCA47A4">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8</w:t>
            </w:r>
          </w:p>
        </w:tc>
        <w:tc>
          <w:tcPr>
            <w:tcW w:w="1901" w:type="pct"/>
            <w:noWrap w:val="0"/>
            <w:vAlign w:val="center"/>
          </w:tcPr>
          <w:p w14:paraId="1B26C417">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耐沾污性（白色和浅色）</w:t>
            </w:r>
          </w:p>
        </w:tc>
        <w:tc>
          <w:tcPr>
            <w:tcW w:w="2496" w:type="pct"/>
            <w:noWrap w:val="0"/>
            <w:vAlign w:val="center"/>
          </w:tcPr>
          <w:p w14:paraId="61D380EE">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9755-2014</w:t>
            </w:r>
          </w:p>
          <w:p w14:paraId="10C0FB2F">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9780-2013</w:t>
            </w:r>
          </w:p>
          <w:p w14:paraId="1426589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16422.3-1997</w:t>
            </w:r>
          </w:p>
        </w:tc>
      </w:tr>
      <w:tr w14:paraId="2773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02" w:type="pct"/>
            <w:noWrap w:val="0"/>
            <w:vAlign w:val="center"/>
          </w:tcPr>
          <w:p w14:paraId="1FA8B9FB">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9</w:t>
            </w:r>
          </w:p>
        </w:tc>
        <w:tc>
          <w:tcPr>
            <w:tcW w:w="1901" w:type="pct"/>
            <w:noWrap w:val="0"/>
            <w:vAlign w:val="center"/>
          </w:tcPr>
          <w:p w14:paraId="4225EA88">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耐洗刷性</w:t>
            </w:r>
          </w:p>
        </w:tc>
        <w:tc>
          <w:tcPr>
            <w:tcW w:w="2496" w:type="pct"/>
            <w:noWrap w:val="0"/>
            <w:vAlign w:val="center"/>
          </w:tcPr>
          <w:p w14:paraId="5A24E9DD">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9755-2014</w:t>
            </w:r>
          </w:p>
        </w:tc>
      </w:tr>
      <w:tr w14:paraId="2734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02" w:type="pct"/>
            <w:noWrap w:val="0"/>
            <w:vAlign w:val="center"/>
          </w:tcPr>
          <w:p w14:paraId="3D22F6CF">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10</w:t>
            </w:r>
          </w:p>
        </w:tc>
        <w:tc>
          <w:tcPr>
            <w:tcW w:w="1901" w:type="pct"/>
            <w:noWrap w:val="0"/>
            <w:vAlign w:val="center"/>
          </w:tcPr>
          <w:p w14:paraId="02713674">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耐碱性</w:t>
            </w:r>
          </w:p>
        </w:tc>
        <w:tc>
          <w:tcPr>
            <w:tcW w:w="2496" w:type="pct"/>
            <w:noWrap w:val="0"/>
            <w:vAlign w:val="center"/>
          </w:tcPr>
          <w:p w14:paraId="11E2BD6A">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9265-2009</w:t>
            </w:r>
          </w:p>
          <w:p w14:paraId="5CCE1F27">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9755-2014</w:t>
            </w:r>
          </w:p>
          <w:p w14:paraId="66F274F9">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1766-2008</w:t>
            </w:r>
          </w:p>
        </w:tc>
      </w:tr>
      <w:tr w14:paraId="21763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02" w:type="pct"/>
            <w:noWrap w:val="0"/>
            <w:vAlign w:val="center"/>
          </w:tcPr>
          <w:p w14:paraId="25EADB06">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11</w:t>
            </w:r>
          </w:p>
        </w:tc>
        <w:tc>
          <w:tcPr>
            <w:tcW w:w="1901" w:type="pct"/>
            <w:noWrap w:val="0"/>
            <w:vAlign w:val="center"/>
          </w:tcPr>
          <w:p w14:paraId="6957CF08">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耐水性</w:t>
            </w:r>
          </w:p>
        </w:tc>
        <w:tc>
          <w:tcPr>
            <w:tcW w:w="2496" w:type="pct"/>
            <w:noWrap w:val="0"/>
            <w:vAlign w:val="center"/>
          </w:tcPr>
          <w:p w14:paraId="4D25FA00">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1733-1993</w:t>
            </w:r>
          </w:p>
          <w:p w14:paraId="0BCF99D9">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9755-2014</w:t>
            </w:r>
          </w:p>
          <w:p w14:paraId="38EC4267">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1766-2008</w:t>
            </w:r>
          </w:p>
        </w:tc>
      </w:tr>
    </w:tbl>
    <w:p w14:paraId="627AB717">
      <w:pPr>
        <w:snapToGrid w:val="0"/>
        <w:spacing w:line="440" w:lineRule="exact"/>
        <w:ind w:firstLine="420" w:firstLineChars="200"/>
        <w:jc w:val="center"/>
        <w:rPr>
          <w:rFonts w:hint="default" w:ascii="宋体" w:hAnsi="宋体" w:eastAsia="宋体" w:cs="Times New Roman"/>
          <w:color w:val="000000"/>
          <w:szCs w:val="21"/>
          <w:lang w:val="en-US" w:eastAsia="zh-CN"/>
        </w:rPr>
      </w:pPr>
      <w:r>
        <w:rPr>
          <w:rFonts w:hint="eastAsia" w:ascii="宋体" w:hAnsi="宋体" w:cs="Times New Roman"/>
          <w:color w:val="000000"/>
          <w:szCs w:val="21"/>
          <w:lang w:val="en-US" w:eastAsia="zh-CN"/>
        </w:rPr>
        <w:t>表12醇酸树脂涂料</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3548"/>
        <w:gridCol w:w="4552"/>
      </w:tblGrid>
      <w:tr w14:paraId="106A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trPr>
        <w:tc>
          <w:tcPr>
            <w:tcW w:w="585" w:type="pct"/>
            <w:noWrap w:val="0"/>
            <w:vAlign w:val="center"/>
          </w:tcPr>
          <w:p w14:paraId="7DBD61F5">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1933" w:type="pct"/>
            <w:noWrap w:val="0"/>
            <w:vAlign w:val="center"/>
          </w:tcPr>
          <w:p w14:paraId="00D5645A">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检验项目</w:t>
            </w:r>
          </w:p>
        </w:tc>
        <w:tc>
          <w:tcPr>
            <w:tcW w:w="2480" w:type="pct"/>
            <w:noWrap w:val="0"/>
            <w:vAlign w:val="center"/>
          </w:tcPr>
          <w:p w14:paraId="09853D9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检验方法</w:t>
            </w:r>
          </w:p>
        </w:tc>
      </w:tr>
      <w:tr w14:paraId="5BF6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85" w:type="pct"/>
            <w:noWrap w:val="0"/>
            <w:vAlign w:val="center"/>
          </w:tcPr>
          <w:p w14:paraId="4D7AAF35">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w:t>
            </w:r>
          </w:p>
        </w:tc>
        <w:tc>
          <w:tcPr>
            <w:tcW w:w="1933" w:type="pct"/>
            <w:noWrap w:val="0"/>
            <w:vAlign w:val="center"/>
          </w:tcPr>
          <w:p w14:paraId="042B002B">
            <w:pPr>
              <w:jc w:val="center"/>
              <w:rPr>
                <w:rFonts w:hint="eastAsia"/>
                <w:lang w:val="en-US" w:eastAsia="zh-CN"/>
              </w:rPr>
            </w:pPr>
            <w:r>
              <w:rPr>
                <w:rFonts w:hint="eastAsia" w:ascii="宋体" w:hAnsi="宋体" w:eastAsia="宋体" w:cs="宋体"/>
                <w:lang w:eastAsia="zh-CN"/>
              </w:rPr>
              <w:t>VOC含量</w:t>
            </w:r>
          </w:p>
        </w:tc>
        <w:tc>
          <w:tcPr>
            <w:tcW w:w="2480" w:type="pct"/>
            <w:noWrap w:val="0"/>
            <w:vAlign w:val="center"/>
          </w:tcPr>
          <w:p w14:paraId="665DCB5E">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23985-2009</w:t>
            </w:r>
          </w:p>
          <w:p w14:paraId="5F1DA154">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34682-2017</w:t>
            </w:r>
          </w:p>
          <w:p w14:paraId="7BE0621E">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23986-2009</w:t>
            </w:r>
          </w:p>
          <w:p w14:paraId="6614A06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34675-2017</w:t>
            </w:r>
          </w:p>
          <w:p w14:paraId="30874433">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6750-2007</w:t>
            </w:r>
          </w:p>
        </w:tc>
      </w:tr>
      <w:tr w14:paraId="7BF8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85" w:type="pct"/>
            <w:noWrap w:val="0"/>
            <w:vAlign w:val="center"/>
          </w:tcPr>
          <w:p w14:paraId="3F282771">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2</w:t>
            </w:r>
          </w:p>
        </w:tc>
        <w:tc>
          <w:tcPr>
            <w:tcW w:w="1933" w:type="pct"/>
            <w:noWrap w:val="0"/>
            <w:vAlign w:val="center"/>
          </w:tcPr>
          <w:p w14:paraId="2B39A7F3">
            <w:pPr>
              <w:jc w:val="center"/>
              <w:rPr>
                <w:rFonts w:hint="eastAsia"/>
                <w:lang w:val="en-US" w:eastAsia="zh-CN"/>
              </w:rPr>
            </w:pPr>
            <w:r>
              <w:rPr>
                <w:rFonts w:hint="eastAsia" w:eastAsiaTheme="minorEastAsia"/>
                <w:lang w:eastAsia="zh-CN"/>
              </w:rPr>
              <w:t>在容器中状态</w:t>
            </w:r>
          </w:p>
        </w:tc>
        <w:tc>
          <w:tcPr>
            <w:tcW w:w="2480" w:type="pct"/>
            <w:noWrap w:val="0"/>
            <w:vAlign w:val="center"/>
          </w:tcPr>
          <w:p w14:paraId="77766CCE">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25251-2010</w:t>
            </w:r>
          </w:p>
        </w:tc>
      </w:tr>
      <w:tr w14:paraId="73BC9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85" w:type="pct"/>
            <w:noWrap w:val="0"/>
            <w:vAlign w:val="center"/>
          </w:tcPr>
          <w:p w14:paraId="0C99A529">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3</w:t>
            </w:r>
          </w:p>
        </w:tc>
        <w:tc>
          <w:tcPr>
            <w:tcW w:w="1933" w:type="pct"/>
            <w:noWrap w:val="0"/>
            <w:vAlign w:val="center"/>
          </w:tcPr>
          <w:p w14:paraId="05942D12">
            <w:pPr>
              <w:jc w:val="center"/>
              <w:rPr>
                <w:rFonts w:hint="eastAsia"/>
                <w:lang w:val="en-US" w:eastAsia="zh-CN"/>
              </w:rPr>
            </w:pPr>
            <w:r>
              <w:rPr>
                <w:rFonts w:hint="eastAsia" w:eastAsiaTheme="minorEastAsia"/>
                <w:lang w:eastAsia="zh-CN"/>
              </w:rPr>
              <w:t>不挥发物含量</w:t>
            </w:r>
          </w:p>
        </w:tc>
        <w:tc>
          <w:tcPr>
            <w:tcW w:w="2480" w:type="pct"/>
            <w:noWrap w:val="0"/>
            <w:vAlign w:val="center"/>
          </w:tcPr>
          <w:p w14:paraId="442C434D">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1725-2007</w:t>
            </w:r>
          </w:p>
          <w:p w14:paraId="772905A2">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25251-2010</w:t>
            </w:r>
          </w:p>
        </w:tc>
      </w:tr>
      <w:tr w14:paraId="53F4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85" w:type="pct"/>
            <w:noWrap w:val="0"/>
            <w:vAlign w:val="center"/>
          </w:tcPr>
          <w:p w14:paraId="3D4AA83C">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4</w:t>
            </w:r>
          </w:p>
        </w:tc>
        <w:tc>
          <w:tcPr>
            <w:tcW w:w="1933" w:type="pct"/>
            <w:noWrap w:val="0"/>
            <w:vAlign w:val="center"/>
          </w:tcPr>
          <w:p w14:paraId="3B59B15B">
            <w:pPr>
              <w:jc w:val="center"/>
              <w:rPr>
                <w:rFonts w:hint="eastAsia"/>
                <w:lang w:val="en-US" w:eastAsia="zh-CN"/>
              </w:rPr>
            </w:pPr>
            <w:r>
              <w:rPr>
                <w:rFonts w:hint="eastAsia" w:eastAsiaTheme="minorEastAsia"/>
                <w:lang w:eastAsia="zh-CN"/>
              </w:rPr>
              <w:t>细度</w:t>
            </w:r>
          </w:p>
        </w:tc>
        <w:tc>
          <w:tcPr>
            <w:tcW w:w="2480" w:type="pct"/>
            <w:noWrap w:val="0"/>
            <w:vAlign w:val="center"/>
          </w:tcPr>
          <w:p w14:paraId="7A67E0FF">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6753.1-2007</w:t>
            </w:r>
          </w:p>
        </w:tc>
      </w:tr>
      <w:tr w14:paraId="420D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85" w:type="pct"/>
            <w:noWrap w:val="0"/>
            <w:vAlign w:val="center"/>
          </w:tcPr>
          <w:p w14:paraId="79DD684C">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5</w:t>
            </w:r>
          </w:p>
        </w:tc>
        <w:tc>
          <w:tcPr>
            <w:tcW w:w="1933" w:type="pct"/>
            <w:noWrap w:val="0"/>
            <w:vAlign w:val="center"/>
          </w:tcPr>
          <w:p w14:paraId="5502F261">
            <w:pPr>
              <w:jc w:val="center"/>
              <w:rPr>
                <w:rFonts w:hint="eastAsia"/>
                <w:lang w:val="en-US" w:eastAsia="zh-CN"/>
              </w:rPr>
            </w:pPr>
            <w:r>
              <w:rPr>
                <w:rFonts w:hint="eastAsia" w:eastAsiaTheme="minorEastAsia"/>
                <w:lang w:eastAsia="zh-CN"/>
              </w:rPr>
              <w:t>流出时间</w:t>
            </w:r>
          </w:p>
        </w:tc>
        <w:tc>
          <w:tcPr>
            <w:tcW w:w="2480" w:type="pct"/>
            <w:noWrap w:val="0"/>
            <w:vAlign w:val="center"/>
          </w:tcPr>
          <w:p w14:paraId="38EF1168">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6753.4-1998</w:t>
            </w:r>
          </w:p>
        </w:tc>
      </w:tr>
      <w:tr w14:paraId="7105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85" w:type="pct"/>
            <w:noWrap w:val="0"/>
            <w:vAlign w:val="center"/>
          </w:tcPr>
          <w:p w14:paraId="09496151">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6</w:t>
            </w:r>
          </w:p>
        </w:tc>
        <w:tc>
          <w:tcPr>
            <w:tcW w:w="1933" w:type="pct"/>
            <w:noWrap w:val="0"/>
            <w:vAlign w:val="center"/>
          </w:tcPr>
          <w:p w14:paraId="165894E6">
            <w:pPr>
              <w:jc w:val="center"/>
              <w:rPr>
                <w:rFonts w:hint="eastAsia"/>
                <w:lang w:val="en-US" w:eastAsia="zh-CN"/>
              </w:rPr>
            </w:pPr>
            <w:r>
              <w:rPr>
                <w:rFonts w:hint="eastAsia" w:eastAsiaTheme="minorEastAsia"/>
                <w:lang w:eastAsia="zh-CN"/>
              </w:rPr>
              <w:t>结皮性</w:t>
            </w:r>
          </w:p>
        </w:tc>
        <w:tc>
          <w:tcPr>
            <w:tcW w:w="2480" w:type="pct"/>
            <w:noWrap w:val="0"/>
            <w:vAlign w:val="center"/>
          </w:tcPr>
          <w:p w14:paraId="3664E438">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25251-2010</w:t>
            </w:r>
          </w:p>
        </w:tc>
      </w:tr>
      <w:tr w14:paraId="780B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85" w:type="pct"/>
            <w:noWrap w:val="0"/>
            <w:vAlign w:val="center"/>
          </w:tcPr>
          <w:p w14:paraId="141F1C42">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7</w:t>
            </w:r>
          </w:p>
        </w:tc>
        <w:tc>
          <w:tcPr>
            <w:tcW w:w="1933" w:type="pct"/>
            <w:noWrap w:val="0"/>
            <w:vAlign w:val="center"/>
          </w:tcPr>
          <w:p w14:paraId="29479D22">
            <w:pPr>
              <w:jc w:val="center"/>
              <w:rPr>
                <w:rFonts w:hint="eastAsia"/>
                <w:lang w:val="en-US" w:eastAsia="zh-CN"/>
              </w:rPr>
            </w:pPr>
            <w:r>
              <w:rPr>
                <w:rFonts w:hint="eastAsia" w:eastAsiaTheme="minorEastAsia"/>
                <w:lang w:eastAsia="zh-CN"/>
              </w:rPr>
              <w:t>漆膜外观</w:t>
            </w:r>
          </w:p>
        </w:tc>
        <w:tc>
          <w:tcPr>
            <w:tcW w:w="2480" w:type="pct"/>
            <w:noWrap w:val="0"/>
            <w:vAlign w:val="center"/>
          </w:tcPr>
          <w:p w14:paraId="68D9CB5A">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25251-2010</w:t>
            </w:r>
          </w:p>
        </w:tc>
      </w:tr>
      <w:tr w14:paraId="247E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85" w:type="pct"/>
            <w:noWrap w:val="0"/>
            <w:vAlign w:val="center"/>
          </w:tcPr>
          <w:p w14:paraId="5F82B5F9">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8</w:t>
            </w:r>
          </w:p>
        </w:tc>
        <w:tc>
          <w:tcPr>
            <w:tcW w:w="1933" w:type="pct"/>
            <w:noWrap w:val="0"/>
            <w:vAlign w:val="center"/>
          </w:tcPr>
          <w:p w14:paraId="4F66A704">
            <w:pPr>
              <w:jc w:val="center"/>
              <w:rPr>
                <w:rFonts w:hint="eastAsia"/>
                <w:lang w:val="en-US" w:eastAsia="zh-CN"/>
              </w:rPr>
            </w:pPr>
            <w:r>
              <w:rPr>
                <w:rFonts w:hint="eastAsia" w:eastAsiaTheme="minorEastAsia"/>
                <w:lang w:eastAsia="zh-CN"/>
              </w:rPr>
              <w:t>干燥时间</w:t>
            </w:r>
          </w:p>
        </w:tc>
        <w:tc>
          <w:tcPr>
            <w:tcW w:w="2480" w:type="pct"/>
            <w:noWrap w:val="0"/>
            <w:vAlign w:val="center"/>
          </w:tcPr>
          <w:p w14:paraId="6A6A1F28">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1728-1979</w:t>
            </w:r>
          </w:p>
        </w:tc>
      </w:tr>
      <w:tr w14:paraId="19E0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85" w:type="pct"/>
            <w:noWrap w:val="0"/>
            <w:vAlign w:val="center"/>
          </w:tcPr>
          <w:p w14:paraId="5B7BE696">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9</w:t>
            </w:r>
          </w:p>
        </w:tc>
        <w:tc>
          <w:tcPr>
            <w:tcW w:w="1933" w:type="pct"/>
            <w:noWrap w:val="0"/>
            <w:vAlign w:val="center"/>
          </w:tcPr>
          <w:p w14:paraId="386F63F9">
            <w:pPr>
              <w:jc w:val="center"/>
              <w:rPr>
                <w:rFonts w:hint="eastAsia"/>
                <w:lang w:val="en-US" w:eastAsia="zh-CN"/>
              </w:rPr>
            </w:pPr>
            <w:r>
              <w:rPr>
                <w:rFonts w:hint="eastAsia" w:eastAsiaTheme="minorEastAsia"/>
                <w:lang w:eastAsia="zh-CN"/>
              </w:rPr>
              <w:t>施工性</w:t>
            </w:r>
          </w:p>
        </w:tc>
        <w:tc>
          <w:tcPr>
            <w:tcW w:w="2480" w:type="pct"/>
            <w:noWrap w:val="0"/>
            <w:vAlign w:val="center"/>
          </w:tcPr>
          <w:p w14:paraId="6F606FF8">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25251-2010</w:t>
            </w:r>
          </w:p>
        </w:tc>
      </w:tr>
    </w:tbl>
    <w:p w14:paraId="37F108D7">
      <w:pPr>
        <w:snapToGrid w:val="0"/>
        <w:spacing w:line="440" w:lineRule="exact"/>
        <w:ind w:firstLine="420" w:firstLineChars="200"/>
        <w:jc w:val="center"/>
        <w:rPr>
          <w:rFonts w:hint="default" w:ascii="宋体" w:hAnsi="宋体" w:eastAsia="宋体" w:cs="Times New Roman"/>
          <w:color w:val="000000"/>
          <w:szCs w:val="21"/>
          <w:lang w:val="en-US" w:eastAsia="zh-CN"/>
        </w:rPr>
      </w:pPr>
      <w:r>
        <w:rPr>
          <w:rFonts w:hint="eastAsia" w:ascii="宋体" w:hAnsi="宋体" w:cs="Times New Roman"/>
          <w:color w:val="000000"/>
          <w:szCs w:val="21"/>
          <w:lang w:val="en-US" w:eastAsia="zh-CN"/>
        </w:rPr>
        <w:t>表13电线电缆</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3614"/>
        <w:gridCol w:w="4497"/>
      </w:tblGrid>
      <w:tr w14:paraId="2F80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trPr>
        <w:tc>
          <w:tcPr>
            <w:tcW w:w="579" w:type="pct"/>
            <w:noWrap w:val="0"/>
            <w:vAlign w:val="center"/>
          </w:tcPr>
          <w:p w14:paraId="5ECE96B7">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1969" w:type="pct"/>
            <w:noWrap w:val="0"/>
            <w:vAlign w:val="center"/>
          </w:tcPr>
          <w:p w14:paraId="09B61432">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检验项目</w:t>
            </w:r>
          </w:p>
        </w:tc>
        <w:tc>
          <w:tcPr>
            <w:tcW w:w="2450" w:type="pct"/>
            <w:noWrap w:val="0"/>
            <w:vAlign w:val="center"/>
          </w:tcPr>
          <w:p w14:paraId="6C33E42C">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检验方法</w:t>
            </w:r>
          </w:p>
        </w:tc>
      </w:tr>
      <w:tr w14:paraId="17477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79" w:type="pct"/>
            <w:noWrap w:val="0"/>
            <w:vAlign w:val="center"/>
          </w:tcPr>
          <w:p w14:paraId="2908CF27">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w:t>
            </w:r>
          </w:p>
        </w:tc>
        <w:tc>
          <w:tcPr>
            <w:tcW w:w="1969" w:type="pct"/>
            <w:noWrap w:val="0"/>
            <w:vAlign w:val="center"/>
          </w:tcPr>
          <w:p w14:paraId="40DE0166">
            <w:pPr>
              <w:jc w:val="center"/>
              <w:rPr>
                <w:rFonts w:hint="eastAsia"/>
                <w:lang w:val="en-US" w:eastAsia="zh-CN"/>
              </w:rPr>
            </w:pPr>
            <w:r>
              <w:rPr>
                <w:rFonts w:hint="eastAsia" w:eastAsiaTheme="minorEastAsia"/>
                <w:lang w:eastAsia="zh-CN"/>
              </w:rPr>
              <w:t>导体电阻</w:t>
            </w:r>
          </w:p>
        </w:tc>
        <w:tc>
          <w:tcPr>
            <w:tcW w:w="2450" w:type="pct"/>
            <w:noWrap w:val="0"/>
            <w:vAlign w:val="center"/>
          </w:tcPr>
          <w:p w14:paraId="025CB08E">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5023.2-2008</w:t>
            </w:r>
          </w:p>
          <w:p w14:paraId="174E262F">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5013.2-2008</w:t>
            </w:r>
          </w:p>
          <w:p w14:paraId="077CEA28">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3956-2008</w:t>
            </w:r>
          </w:p>
        </w:tc>
      </w:tr>
      <w:tr w14:paraId="48D3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79" w:type="pct"/>
            <w:noWrap w:val="0"/>
            <w:vAlign w:val="center"/>
          </w:tcPr>
          <w:p w14:paraId="64D7E0B2">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2</w:t>
            </w:r>
          </w:p>
        </w:tc>
        <w:tc>
          <w:tcPr>
            <w:tcW w:w="1969" w:type="pct"/>
            <w:noWrap w:val="0"/>
            <w:vAlign w:val="center"/>
          </w:tcPr>
          <w:p w14:paraId="724179BF">
            <w:pPr>
              <w:jc w:val="center"/>
              <w:rPr>
                <w:rFonts w:hint="eastAsia"/>
                <w:lang w:val="en-US" w:eastAsia="zh-CN"/>
              </w:rPr>
            </w:pPr>
            <w:r>
              <w:rPr>
                <w:rFonts w:hint="eastAsia" w:eastAsiaTheme="minorEastAsia"/>
                <w:lang w:eastAsia="zh-CN"/>
              </w:rPr>
              <w:t>绝缘厚度</w:t>
            </w:r>
          </w:p>
        </w:tc>
        <w:tc>
          <w:tcPr>
            <w:tcW w:w="2450" w:type="pct"/>
            <w:noWrap w:val="0"/>
            <w:vAlign w:val="center"/>
          </w:tcPr>
          <w:p w14:paraId="5B14DAAE">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5023.2-2008</w:t>
            </w:r>
          </w:p>
          <w:p w14:paraId="67AED8F1">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5013.2-2008</w:t>
            </w:r>
          </w:p>
        </w:tc>
      </w:tr>
      <w:tr w14:paraId="18C1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79" w:type="pct"/>
            <w:noWrap w:val="0"/>
            <w:vAlign w:val="center"/>
          </w:tcPr>
          <w:p w14:paraId="3D843156">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3</w:t>
            </w:r>
          </w:p>
        </w:tc>
        <w:tc>
          <w:tcPr>
            <w:tcW w:w="1969" w:type="pct"/>
            <w:noWrap w:val="0"/>
            <w:vAlign w:val="center"/>
          </w:tcPr>
          <w:p w14:paraId="2CD15692">
            <w:pPr>
              <w:jc w:val="center"/>
              <w:rPr>
                <w:rFonts w:hint="eastAsia"/>
                <w:lang w:val="en-US" w:eastAsia="zh-CN"/>
              </w:rPr>
            </w:pPr>
            <w:r>
              <w:rPr>
                <w:rFonts w:hint="eastAsia" w:eastAsiaTheme="minorEastAsia"/>
                <w:lang w:eastAsia="zh-CN"/>
              </w:rPr>
              <w:t>绝缘最薄点厚度</w:t>
            </w:r>
          </w:p>
        </w:tc>
        <w:tc>
          <w:tcPr>
            <w:tcW w:w="2450" w:type="pct"/>
            <w:noWrap w:val="0"/>
            <w:vAlign w:val="center"/>
          </w:tcPr>
          <w:p w14:paraId="78B6C1C0">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5023.2-2008</w:t>
            </w:r>
          </w:p>
          <w:p w14:paraId="714D9CC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5013.2-2008</w:t>
            </w:r>
          </w:p>
        </w:tc>
      </w:tr>
      <w:tr w14:paraId="1D7D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79" w:type="pct"/>
            <w:noWrap w:val="0"/>
            <w:vAlign w:val="center"/>
          </w:tcPr>
          <w:p w14:paraId="6D33130F">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4</w:t>
            </w:r>
          </w:p>
        </w:tc>
        <w:tc>
          <w:tcPr>
            <w:tcW w:w="1969" w:type="pct"/>
            <w:noWrap w:val="0"/>
            <w:vAlign w:val="center"/>
          </w:tcPr>
          <w:p w14:paraId="49BC12B2">
            <w:pPr>
              <w:jc w:val="center"/>
              <w:rPr>
                <w:rFonts w:hint="eastAsia"/>
                <w:lang w:val="en-US" w:eastAsia="zh-CN"/>
              </w:rPr>
            </w:pPr>
            <w:r>
              <w:rPr>
                <w:rFonts w:hint="eastAsia" w:eastAsiaTheme="minorEastAsia"/>
                <w:lang w:eastAsia="zh-CN"/>
              </w:rPr>
              <w:t>外径（外形尺寸）</w:t>
            </w:r>
          </w:p>
        </w:tc>
        <w:tc>
          <w:tcPr>
            <w:tcW w:w="2450" w:type="pct"/>
            <w:noWrap w:val="0"/>
            <w:vAlign w:val="center"/>
          </w:tcPr>
          <w:p w14:paraId="47CE99CE">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5023.2-2008</w:t>
            </w:r>
          </w:p>
          <w:p w14:paraId="78959540">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5013.2-2008</w:t>
            </w:r>
          </w:p>
        </w:tc>
      </w:tr>
      <w:tr w14:paraId="45F2B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79" w:type="pct"/>
            <w:noWrap w:val="0"/>
            <w:vAlign w:val="center"/>
          </w:tcPr>
          <w:p w14:paraId="08042E79">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5</w:t>
            </w:r>
          </w:p>
        </w:tc>
        <w:tc>
          <w:tcPr>
            <w:tcW w:w="1969" w:type="pct"/>
            <w:noWrap w:val="0"/>
            <w:vAlign w:val="center"/>
          </w:tcPr>
          <w:p w14:paraId="02E46822">
            <w:pPr>
              <w:jc w:val="center"/>
              <w:rPr>
                <w:rFonts w:hint="eastAsia"/>
                <w:lang w:val="en-US" w:eastAsia="zh-CN"/>
              </w:rPr>
            </w:pPr>
            <w:r>
              <w:rPr>
                <w:rFonts w:hint="eastAsia" w:eastAsiaTheme="minorEastAsia"/>
                <w:lang w:eastAsia="zh-CN"/>
              </w:rPr>
              <w:t>绝缘老化前抗张强度</w:t>
            </w:r>
          </w:p>
        </w:tc>
        <w:tc>
          <w:tcPr>
            <w:tcW w:w="2450" w:type="pct"/>
            <w:noWrap w:val="0"/>
            <w:vAlign w:val="center"/>
          </w:tcPr>
          <w:p w14:paraId="5D3ED3A1">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2951.11-2008</w:t>
            </w:r>
          </w:p>
        </w:tc>
      </w:tr>
      <w:tr w14:paraId="3366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79" w:type="pct"/>
            <w:noWrap w:val="0"/>
            <w:vAlign w:val="center"/>
          </w:tcPr>
          <w:p w14:paraId="1FEB2D31">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6</w:t>
            </w:r>
          </w:p>
        </w:tc>
        <w:tc>
          <w:tcPr>
            <w:tcW w:w="1969" w:type="pct"/>
            <w:noWrap w:val="0"/>
            <w:vAlign w:val="center"/>
          </w:tcPr>
          <w:p w14:paraId="58421503">
            <w:pPr>
              <w:jc w:val="center"/>
              <w:rPr>
                <w:rFonts w:hint="eastAsia"/>
                <w:lang w:val="en-US" w:eastAsia="zh-CN"/>
              </w:rPr>
            </w:pPr>
            <w:r>
              <w:rPr>
                <w:rFonts w:hint="eastAsia" w:eastAsiaTheme="minorEastAsia"/>
                <w:lang w:eastAsia="zh-CN"/>
              </w:rPr>
              <w:t>绝缘老化前断裂伸长率</w:t>
            </w:r>
          </w:p>
        </w:tc>
        <w:tc>
          <w:tcPr>
            <w:tcW w:w="2450" w:type="pct"/>
            <w:noWrap w:val="0"/>
            <w:vAlign w:val="center"/>
          </w:tcPr>
          <w:p w14:paraId="6EBAC56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2951.11-2008</w:t>
            </w:r>
          </w:p>
        </w:tc>
      </w:tr>
      <w:tr w14:paraId="6E86D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79" w:type="pct"/>
            <w:noWrap w:val="0"/>
            <w:vAlign w:val="center"/>
          </w:tcPr>
          <w:p w14:paraId="6D6B69EF">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7</w:t>
            </w:r>
          </w:p>
        </w:tc>
        <w:tc>
          <w:tcPr>
            <w:tcW w:w="1969" w:type="pct"/>
            <w:noWrap w:val="0"/>
            <w:vAlign w:val="center"/>
          </w:tcPr>
          <w:p w14:paraId="04CE00E6">
            <w:pPr>
              <w:jc w:val="center"/>
              <w:rPr>
                <w:rFonts w:hint="eastAsia"/>
                <w:lang w:val="en-US" w:eastAsia="zh-CN"/>
              </w:rPr>
            </w:pPr>
            <w:r>
              <w:rPr>
                <w:rFonts w:hint="eastAsia" w:eastAsiaTheme="minorEastAsia"/>
                <w:lang w:eastAsia="zh-CN"/>
              </w:rPr>
              <w:t>护套老化前抗张强度</w:t>
            </w:r>
          </w:p>
        </w:tc>
        <w:tc>
          <w:tcPr>
            <w:tcW w:w="2450" w:type="pct"/>
            <w:noWrap w:val="0"/>
            <w:vAlign w:val="center"/>
          </w:tcPr>
          <w:p w14:paraId="6AA01681">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2951.11-2008</w:t>
            </w:r>
          </w:p>
        </w:tc>
      </w:tr>
      <w:tr w14:paraId="060FE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79" w:type="pct"/>
            <w:noWrap w:val="0"/>
            <w:vAlign w:val="center"/>
          </w:tcPr>
          <w:p w14:paraId="14F8C66A">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8</w:t>
            </w:r>
          </w:p>
        </w:tc>
        <w:tc>
          <w:tcPr>
            <w:tcW w:w="1969" w:type="pct"/>
            <w:noWrap w:val="0"/>
            <w:vAlign w:val="center"/>
          </w:tcPr>
          <w:p w14:paraId="6AF77862">
            <w:pPr>
              <w:jc w:val="center"/>
              <w:rPr>
                <w:rFonts w:hint="eastAsia"/>
                <w:lang w:val="en-US" w:eastAsia="zh-CN"/>
              </w:rPr>
            </w:pPr>
            <w:r>
              <w:rPr>
                <w:rFonts w:hint="eastAsia" w:eastAsiaTheme="minorEastAsia"/>
                <w:lang w:eastAsia="zh-CN"/>
              </w:rPr>
              <w:t>护套老化前断裂伸长率</w:t>
            </w:r>
          </w:p>
        </w:tc>
        <w:tc>
          <w:tcPr>
            <w:tcW w:w="2450" w:type="pct"/>
            <w:noWrap w:val="0"/>
            <w:vAlign w:val="center"/>
          </w:tcPr>
          <w:p w14:paraId="5E7C0A4A">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2951.11-2008</w:t>
            </w:r>
          </w:p>
        </w:tc>
      </w:tr>
      <w:tr w14:paraId="77A6B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79" w:type="pct"/>
            <w:noWrap w:val="0"/>
            <w:vAlign w:val="center"/>
          </w:tcPr>
          <w:p w14:paraId="45246C0B">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9</w:t>
            </w:r>
          </w:p>
        </w:tc>
        <w:tc>
          <w:tcPr>
            <w:tcW w:w="1969" w:type="pct"/>
            <w:noWrap w:val="0"/>
            <w:vAlign w:val="center"/>
          </w:tcPr>
          <w:p w14:paraId="57DFA266">
            <w:pPr>
              <w:jc w:val="center"/>
              <w:rPr>
                <w:rFonts w:hint="eastAsia"/>
                <w:lang w:val="en-US" w:eastAsia="zh-CN"/>
              </w:rPr>
            </w:pPr>
            <w:r>
              <w:rPr>
                <w:rFonts w:hint="eastAsia" w:eastAsiaTheme="minorEastAsia"/>
                <w:lang w:eastAsia="zh-CN"/>
              </w:rPr>
              <w:t>热延伸试验</w:t>
            </w:r>
          </w:p>
        </w:tc>
        <w:tc>
          <w:tcPr>
            <w:tcW w:w="2450" w:type="pct"/>
            <w:noWrap w:val="0"/>
            <w:vAlign w:val="center"/>
          </w:tcPr>
          <w:p w14:paraId="2B5D1C01">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2951.21-2008</w:t>
            </w:r>
          </w:p>
        </w:tc>
      </w:tr>
      <w:tr w14:paraId="458C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79" w:type="pct"/>
            <w:noWrap w:val="0"/>
            <w:vAlign w:val="center"/>
          </w:tcPr>
          <w:p w14:paraId="10F799ED">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10</w:t>
            </w:r>
          </w:p>
        </w:tc>
        <w:tc>
          <w:tcPr>
            <w:tcW w:w="1969" w:type="pct"/>
            <w:noWrap w:val="0"/>
            <w:vAlign w:val="center"/>
          </w:tcPr>
          <w:p w14:paraId="4F96146A">
            <w:pPr>
              <w:jc w:val="center"/>
              <w:rPr>
                <w:rFonts w:hint="eastAsia"/>
                <w:color w:val="auto"/>
                <w:lang w:val="en-US" w:eastAsia="zh-CN"/>
              </w:rPr>
            </w:pPr>
            <w:r>
              <w:rPr>
                <w:rFonts w:hint="eastAsia" w:eastAsiaTheme="minorEastAsia"/>
                <w:color w:val="auto"/>
                <w:lang w:eastAsia="zh-CN"/>
              </w:rPr>
              <w:t>不延燃试验</w:t>
            </w:r>
          </w:p>
        </w:tc>
        <w:tc>
          <w:tcPr>
            <w:tcW w:w="2450" w:type="pct"/>
            <w:noWrap w:val="0"/>
            <w:vAlign w:val="center"/>
          </w:tcPr>
          <w:p w14:paraId="057D46B9">
            <w:pPr>
              <w:snapToGrid w:val="0"/>
              <w:spacing w:line="440" w:lineRule="exact"/>
              <w:jc w:val="center"/>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GB/T 18380.12-2008</w:t>
            </w:r>
          </w:p>
          <w:p w14:paraId="5D70B5A5">
            <w:pPr>
              <w:snapToGrid w:val="0"/>
              <w:spacing w:line="440" w:lineRule="exact"/>
              <w:jc w:val="center"/>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GB/T 18380.11-2022</w:t>
            </w:r>
          </w:p>
        </w:tc>
      </w:tr>
      <w:tr w14:paraId="0A30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579" w:type="pct"/>
            <w:noWrap w:val="0"/>
            <w:vAlign w:val="center"/>
          </w:tcPr>
          <w:p w14:paraId="12176D25">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11</w:t>
            </w:r>
          </w:p>
        </w:tc>
        <w:tc>
          <w:tcPr>
            <w:tcW w:w="1969" w:type="pct"/>
            <w:noWrap w:val="0"/>
            <w:vAlign w:val="center"/>
          </w:tcPr>
          <w:p w14:paraId="6A1EF586">
            <w:pPr>
              <w:jc w:val="center"/>
              <w:rPr>
                <w:rFonts w:hint="eastAsia"/>
                <w:color w:val="auto"/>
                <w:lang w:val="en-US" w:eastAsia="zh-CN"/>
              </w:rPr>
            </w:pPr>
            <w:r>
              <w:rPr>
                <w:rFonts w:hint="eastAsia" w:eastAsiaTheme="minorEastAsia"/>
                <w:color w:val="auto"/>
                <w:lang w:eastAsia="zh-CN"/>
              </w:rPr>
              <w:t>热收缩试验</w:t>
            </w:r>
          </w:p>
        </w:tc>
        <w:tc>
          <w:tcPr>
            <w:tcW w:w="2450" w:type="pct"/>
            <w:noWrap w:val="0"/>
            <w:vAlign w:val="center"/>
          </w:tcPr>
          <w:p w14:paraId="039E7658">
            <w:pPr>
              <w:snapToGrid w:val="0"/>
              <w:spacing w:line="440" w:lineRule="exact"/>
              <w:jc w:val="center"/>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GB/T 2951.13-2008</w:t>
            </w:r>
          </w:p>
        </w:tc>
      </w:tr>
    </w:tbl>
    <w:p w14:paraId="74DC0092">
      <w:pPr>
        <w:snapToGrid w:val="0"/>
        <w:spacing w:line="440" w:lineRule="exact"/>
        <w:ind w:firstLine="420" w:firstLineChars="200"/>
        <w:rPr>
          <w:rFonts w:hint="eastAsia" w:ascii="宋体" w:hAnsi="宋体" w:eastAsia="宋体" w:cs="Times New Roman"/>
          <w:color w:val="000000"/>
          <w:szCs w:val="21"/>
        </w:rPr>
      </w:pPr>
    </w:p>
    <w:p w14:paraId="70FBC273">
      <w:pPr>
        <w:snapToGrid w:val="0"/>
        <w:spacing w:line="440" w:lineRule="exact"/>
        <w:ind w:firstLine="210" w:firstLineChars="100"/>
        <w:rPr>
          <w:rFonts w:hint="eastAsia" w:ascii="宋体" w:hAnsi="宋体" w:eastAsia="宋体" w:cs="Times New Roman"/>
          <w:color w:val="000000"/>
          <w:szCs w:val="21"/>
        </w:rPr>
      </w:pPr>
      <w:r>
        <w:rPr>
          <w:rFonts w:hint="eastAsia" w:ascii="宋体" w:hAnsi="宋体" w:eastAsia="宋体" w:cs="Times New Roman"/>
          <w:color w:val="000000"/>
          <w:szCs w:val="21"/>
        </w:rPr>
        <w:t>执行企业标准、团体标准、地方标准的产品，检验项目参照上述内容执行。</w:t>
      </w:r>
    </w:p>
    <w:p w14:paraId="46258CB3">
      <w:pPr>
        <w:snapToGrid w:val="0"/>
        <w:spacing w:line="440" w:lineRule="exact"/>
        <w:ind w:firstLine="210" w:firstLineChars="100"/>
        <w:rPr>
          <w:rFonts w:hint="eastAsia" w:ascii="宋体" w:hAnsi="宋体" w:eastAsia="宋体" w:cs="Times New Roman"/>
          <w:color w:val="000000"/>
          <w:szCs w:val="21"/>
        </w:rPr>
      </w:pPr>
      <w:r>
        <w:rPr>
          <w:rFonts w:hint="eastAsia" w:ascii="宋体" w:hAnsi="宋体" w:eastAsia="宋体" w:cs="Times New Roman"/>
          <w:color w:val="000000"/>
          <w:szCs w:val="21"/>
        </w:rPr>
        <w:t>凡是注日期的文件，其随后所有的修改单（不包括勘误的内容）或修订版不适用于本细则。凡是不注日期的文件，其最新版本适用于本细则。</w:t>
      </w:r>
    </w:p>
    <w:p w14:paraId="0CB8FCDA">
      <w:pPr>
        <w:spacing w:line="360" w:lineRule="auto"/>
        <w:rPr>
          <w:rFonts w:hint="eastAsia" w:ascii="黑体" w:hAnsi="黑体" w:eastAsia="黑体"/>
          <w:color w:val="000000"/>
          <w:szCs w:val="21"/>
        </w:rPr>
      </w:pPr>
      <w:r>
        <w:rPr>
          <w:rFonts w:hint="eastAsia" w:ascii="黑体" w:hAnsi="黑体" w:eastAsia="黑体"/>
          <w:color w:val="000000"/>
          <w:szCs w:val="21"/>
        </w:rPr>
        <w:t>3 判定规则</w:t>
      </w:r>
    </w:p>
    <w:p w14:paraId="6C24EFC2">
      <w:pPr>
        <w:snapToGrid w:val="0"/>
        <w:spacing w:line="440" w:lineRule="exact"/>
        <w:ind w:firstLine="210" w:firstLineChars="100"/>
        <w:rPr>
          <w:rFonts w:hint="eastAsia" w:ascii="宋体" w:hAnsi="宋体"/>
          <w:color w:val="000000"/>
          <w:szCs w:val="21"/>
        </w:rPr>
      </w:pPr>
      <w:r>
        <w:rPr>
          <w:rFonts w:hint="eastAsia" w:ascii="宋体" w:hAnsi="宋体"/>
          <w:color w:val="000000"/>
          <w:szCs w:val="21"/>
        </w:rPr>
        <w:t>3.1依据标准</w:t>
      </w:r>
    </w:p>
    <w:p w14:paraId="1ED186C3">
      <w:pPr>
        <w:snapToGrid w:val="0"/>
        <w:spacing w:line="440" w:lineRule="exact"/>
        <w:ind w:firstLine="210" w:firstLineChars="10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175-2023通用硅酸盐水泥</w:t>
      </w:r>
    </w:p>
    <w:p w14:paraId="3D523C08">
      <w:pPr>
        <w:snapToGrid w:val="0"/>
        <w:spacing w:line="440" w:lineRule="exact"/>
        <w:ind w:firstLine="210" w:firstLineChars="10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3183-2017砌筑水泥</w:t>
      </w:r>
    </w:p>
    <w:p w14:paraId="6B15759B">
      <w:pPr>
        <w:snapToGrid w:val="0"/>
        <w:spacing w:line="440" w:lineRule="exact"/>
        <w:ind w:firstLine="210" w:firstLineChars="10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11968-2020蒸压加气混凝土砌块</w:t>
      </w:r>
    </w:p>
    <w:p w14:paraId="277A5B05">
      <w:pPr>
        <w:snapToGrid w:val="0"/>
        <w:spacing w:line="440" w:lineRule="exact"/>
        <w:ind w:firstLine="210" w:firstLineChars="10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13663.2-2018给水用聚乙烯（PE）管道系统 第2部分：管材</w:t>
      </w:r>
    </w:p>
    <w:p w14:paraId="2269027D">
      <w:pPr>
        <w:snapToGrid w:val="0"/>
        <w:spacing w:line="440" w:lineRule="exact"/>
        <w:ind w:firstLine="210" w:firstLineChars="10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16776-2005建筑用硅酮结构密封胶</w:t>
      </w:r>
    </w:p>
    <w:p w14:paraId="7625CD96">
      <w:pPr>
        <w:snapToGrid w:val="0"/>
        <w:spacing w:line="440" w:lineRule="exact"/>
        <w:ind w:firstLine="210" w:firstLineChars="10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33372-2020胶粘剂挥发性有机化合物限量</w:t>
      </w:r>
    </w:p>
    <w:p w14:paraId="55892F44">
      <w:pPr>
        <w:snapToGrid w:val="0"/>
        <w:spacing w:line="440" w:lineRule="exact"/>
        <w:ind w:firstLine="210" w:firstLineChars="10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10801.1-2021绝热用模塑聚苯乙烯泡沫塑料（EPS）</w:t>
      </w:r>
    </w:p>
    <w:p w14:paraId="749BE3C0">
      <w:pPr>
        <w:snapToGrid w:val="0"/>
        <w:spacing w:line="440" w:lineRule="exact"/>
        <w:ind w:firstLine="210" w:firstLineChars="10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10801.2-2018绝热用挤塑聚苯乙烯泡沫塑料(XPS)</w:t>
      </w:r>
    </w:p>
    <w:p w14:paraId="74E66844">
      <w:pPr>
        <w:snapToGrid w:val="0"/>
        <w:spacing w:line="440" w:lineRule="exact"/>
        <w:ind w:firstLine="210" w:firstLineChars="10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21558-2008建筑绝热用硬质聚氨酯泡沫塑料</w:t>
      </w:r>
    </w:p>
    <w:p w14:paraId="1023AE5C">
      <w:pPr>
        <w:snapToGrid w:val="0"/>
        <w:spacing w:line="440" w:lineRule="exact"/>
        <w:ind w:firstLine="210" w:firstLineChars="10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9756-2018合成树脂乳液内墙涂料</w:t>
      </w:r>
    </w:p>
    <w:p w14:paraId="72E64F94">
      <w:pPr>
        <w:snapToGrid w:val="0"/>
        <w:spacing w:line="440" w:lineRule="exact"/>
        <w:ind w:firstLine="210" w:firstLineChars="10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18582-2020建筑用墙面涂料中有害物质限量</w:t>
      </w:r>
    </w:p>
    <w:p w14:paraId="034296BF">
      <w:pPr>
        <w:snapToGrid w:val="0"/>
        <w:spacing w:line="440" w:lineRule="exact"/>
        <w:ind w:firstLine="210" w:firstLineChars="10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9755-2014合成树脂乳液外墙涂料</w:t>
      </w:r>
    </w:p>
    <w:p w14:paraId="74BBCA23">
      <w:pPr>
        <w:snapToGrid w:val="0"/>
        <w:spacing w:line="440" w:lineRule="exact"/>
        <w:ind w:firstLine="210" w:firstLineChars="10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25251-2010 醇酸树脂涂料</w:t>
      </w:r>
    </w:p>
    <w:p w14:paraId="18BA1DB9">
      <w:pPr>
        <w:snapToGrid w:val="0"/>
        <w:spacing w:line="440" w:lineRule="exact"/>
        <w:ind w:firstLine="210" w:firstLineChars="10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30981-2020  工业防护涂料中有害物质限量</w:t>
      </w:r>
    </w:p>
    <w:p w14:paraId="34928A47">
      <w:pPr>
        <w:snapToGrid w:val="0"/>
        <w:spacing w:line="440" w:lineRule="exact"/>
        <w:ind w:firstLine="210" w:firstLineChars="10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34722-2017浸渍胶膜纸饰面胶合板和细木工板</w:t>
      </w:r>
    </w:p>
    <w:p w14:paraId="1DAAA01C">
      <w:pPr>
        <w:snapToGrid w:val="0"/>
        <w:spacing w:line="440" w:lineRule="exact"/>
        <w:ind w:firstLine="210" w:firstLineChars="10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 xml:space="preserve">JB/T </w:t>
      </w:r>
      <w:bookmarkStart w:id="0" w:name="_GoBack"/>
      <w:bookmarkEnd w:id="0"/>
      <w:r>
        <w:rPr>
          <w:rFonts w:hint="eastAsia" w:ascii="宋体" w:hAnsi="宋体" w:eastAsia="宋体" w:cs="Times New Roman"/>
          <w:color w:val="000000"/>
          <w:szCs w:val="21"/>
          <w:lang w:val="en-US" w:eastAsia="zh-CN"/>
        </w:rPr>
        <w:t>8735.1-2016 额定电压 450/750 V 及以下橡皮绝缘软线和软电缆 第 1 部分：一般要求</w:t>
      </w:r>
    </w:p>
    <w:p w14:paraId="4699243A">
      <w:pPr>
        <w:snapToGrid w:val="0"/>
        <w:spacing w:line="440" w:lineRule="exact"/>
        <w:ind w:firstLine="210" w:firstLineChars="10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JB/T 8735.2-2016 额定电压450/750 V及以下橡皮绝缘软线和软电缆 第2部分：通用橡套软电缆</w:t>
      </w:r>
    </w:p>
    <w:p w14:paraId="75307850">
      <w:pPr>
        <w:snapToGrid w:val="0"/>
        <w:spacing w:line="440" w:lineRule="exact"/>
        <w:ind w:firstLine="210" w:firstLineChars="10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JB/T 8735.3-2016 额定电压450/750 V及以下橡皮绝缘软线和软电缆 橡皮绝缘编织软电线</w:t>
      </w:r>
    </w:p>
    <w:p w14:paraId="3EDF230A">
      <w:pPr>
        <w:snapToGrid w:val="0"/>
        <w:spacing w:line="440" w:lineRule="exact"/>
        <w:ind w:firstLine="210" w:firstLineChars="10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JB/T 8734.1-2016 额定电压450/750V及以下聚氯乙烯绝缘电缆电线和软线 一般规定</w:t>
      </w:r>
    </w:p>
    <w:p w14:paraId="3593F566">
      <w:pPr>
        <w:snapToGrid w:val="0"/>
        <w:spacing w:line="440" w:lineRule="exact"/>
        <w:ind w:firstLine="210" w:firstLineChars="10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JB/T 8734.2-2016 额定电压450/750V及以下聚氯乙烯绝缘电缆电线和软线 第2部分：固定布线用电缆电线</w:t>
      </w:r>
    </w:p>
    <w:p w14:paraId="03056A0C">
      <w:pPr>
        <w:snapToGrid w:val="0"/>
        <w:spacing w:line="440" w:lineRule="exact"/>
        <w:ind w:firstLine="210" w:firstLineChars="10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JB/T 8734.3-2016 额定电压450/750V及以下聚氯乙烯绝缘电缆电线和软线 第3部分：连接用软电线和软电缆</w:t>
      </w:r>
    </w:p>
    <w:p w14:paraId="7A7D16C4">
      <w:pPr>
        <w:snapToGrid w:val="0"/>
        <w:spacing w:line="440" w:lineRule="exact"/>
        <w:ind w:firstLine="210" w:firstLineChars="10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JB/T 8734.4-2016 额定电压450/750V及以下聚氯乙烯绝缘电缆电线和软线 安装用电线</w:t>
      </w:r>
    </w:p>
    <w:p w14:paraId="75AE2407">
      <w:pPr>
        <w:snapToGrid w:val="0"/>
        <w:spacing w:line="440" w:lineRule="exact"/>
        <w:ind w:firstLine="210" w:firstLineChars="10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JB/T 8734.5-2016 额定电压450/750V及以下聚氯乙烯绝缘电缆电线和软线 屏蔽电线</w:t>
      </w:r>
    </w:p>
    <w:p w14:paraId="070F7B2A">
      <w:pPr>
        <w:snapToGrid w:val="0"/>
        <w:spacing w:line="440" w:lineRule="exact"/>
        <w:ind w:firstLine="210" w:firstLineChars="10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JB/T 8734.6-2016 额定电压450/750V及以下聚氯乙烯绝缘电缆电线和软线 电梯电缆</w:t>
      </w:r>
    </w:p>
    <w:p w14:paraId="4FD92AE7">
      <w:pPr>
        <w:snapToGrid w:val="0"/>
        <w:spacing w:line="440" w:lineRule="exact"/>
        <w:ind w:firstLine="210" w:firstLineChars="10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5013.1-2008 额定电压450/750V及以下橡皮绝缘电缆</w:t>
      </w:r>
    </w:p>
    <w:p w14:paraId="66075AE3">
      <w:pPr>
        <w:snapToGrid w:val="0"/>
        <w:spacing w:line="440" w:lineRule="exact"/>
        <w:ind w:firstLine="210" w:firstLineChars="10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5013.3-2008 额定电压450/750V及以下橡皮绝缘电缆 耐热硅橡胶绝缘电缆</w:t>
      </w:r>
    </w:p>
    <w:p w14:paraId="6A6A8167">
      <w:pPr>
        <w:snapToGrid w:val="0"/>
        <w:spacing w:line="440" w:lineRule="exact"/>
        <w:ind w:firstLine="210" w:firstLineChars="10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5013.4-2008 额定电压450/750V及以下橡皮绝缘电缆 软线和软电缆</w:t>
      </w:r>
    </w:p>
    <w:p w14:paraId="5373564A">
      <w:pPr>
        <w:snapToGrid w:val="0"/>
        <w:spacing w:line="440" w:lineRule="exact"/>
        <w:ind w:firstLine="210" w:firstLineChars="10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5013.5-2008 额定电压450/750V及以下橡皮绝缘电缆 电梯电缆</w:t>
      </w:r>
    </w:p>
    <w:p w14:paraId="14C33B76">
      <w:pPr>
        <w:snapToGrid w:val="0"/>
        <w:spacing w:line="440" w:lineRule="exact"/>
        <w:ind w:firstLine="210" w:firstLineChars="10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5013.6-2008 额定电压450/750V及以下橡皮绝缘电缆 电焊机电缆</w:t>
      </w:r>
    </w:p>
    <w:p w14:paraId="039C0958">
      <w:pPr>
        <w:snapToGrid w:val="0"/>
        <w:spacing w:line="440" w:lineRule="exact"/>
        <w:ind w:firstLine="210" w:firstLineChars="10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5013.7-2008 额定电压450/750V及以下橡皮绝缘电缆 耐热乙烯-乙酸乙烯酯橡皮绝缘电缆</w:t>
      </w:r>
    </w:p>
    <w:p w14:paraId="36287900">
      <w:pPr>
        <w:snapToGrid w:val="0"/>
        <w:spacing w:line="440" w:lineRule="exact"/>
        <w:ind w:firstLine="210" w:firstLineChars="10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5013.8-2013 额定电压450/750V及以下橡皮绝缘电缆 特软电线</w:t>
      </w:r>
    </w:p>
    <w:p w14:paraId="04077DDC">
      <w:pPr>
        <w:snapToGrid w:val="0"/>
        <w:spacing w:line="440" w:lineRule="exact"/>
        <w:ind w:firstLine="210" w:firstLineChars="10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5023.1-2008 额定电压450/750V及以下聚氯乙烯绝缘电缆 第1部分：一般要求</w:t>
      </w:r>
    </w:p>
    <w:p w14:paraId="73D4854F">
      <w:pPr>
        <w:snapToGrid w:val="0"/>
        <w:spacing w:line="440" w:lineRule="exact"/>
        <w:ind w:firstLine="210" w:firstLineChars="10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5023.3-2008 额定电压450/750V及以下聚氯乙烯绝缘电缆 第3部分：固定布线用无护套电缆</w:t>
      </w:r>
    </w:p>
    <w:p w14:paraId="5726658C">
      <w:pPr>
        <w:snapToGrid w:val="0"/>
        <w:spacing w:line="440" w:lineRule="exact"/>
        <w:ind w:firstLine="210" w:firstLineChars="10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 xml:space="preserve">GB/T 5023.4-2008 额定电压450/750V及以下聚氯乙烯绝缘电缆 固定布线用护套电缆 </w:t>
      </w:r>
    </w:p>
    <w:p w14:paraId="5FE49AA5">
      <w:pPr>
        <w:snapToGrid w:val="0"/>
        <w:spacing w:line="440" w:lineRule="exact"/>
        <w:ind w:firstLine="210" w:firstLineChars="10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 xml:space="preserve">GB/T 5023.5-2008 额定电压450/750V及以下聚氯乙烯绝缘电缆 软电缆（软线） </w:t>
      </w:r>
    </w:p>
    <w:p w14:paraId="0BA7DA06">
      <w:pPr>
        <w:snapToGrid w:val="0"/>
        <w:spacing w:line="440" w:lineRule="exact"/>
        <w:ind w:left="210" w:leftChars="100" w:firstLine="0" w:firstLineChars="0"/>
        <w:jc w:val="left"/>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5023.6-2006 额定电压450/750V及以下聚氯乙烯绝缘电缆 电梯电缆和挠性连接用电缆 GB/T 5023.7-2008 额定电压450/750V及以下聚氯乙烯绝缘电缆 二芯或多芯屏蔽和非屏蔽软电缆</w:t>
      </w:r>
    </w:p>
    <w:p w14:paraId="5C40758F">
      <w:pPr>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相关的法律、行政法规、部门规章、规范性文件</w:t>
      </w:r>
    </w:p>
    <w:p w14:paraId="43D4E6DC">
      <w:pPr>
        <w:snapToGrid w:val="0"/>
        <w:spacing w:line="440" w:lineRule="exact"/>
        <w:ind w:firstLine="420" w:firstLineChars="200"/>
        <w:rPr>
          <w:rFonts w:hint="eastAsia" w:ascii="宋体" w:hAnsi="宋体" w:eastAsia="宋体" w:cs="Times New Roman"/>
          <w:color w:val="000000"/>
          <w:szCs w:val="21"/>
          <w:lang w:eastAsia="zh-CN"/>
        </w:rPr>
      </w:pPr>
      <w:r>
        <w:rPr>
          <w:rFonts w:hint="eastAsia" w:ascii="宋体" w:hAnsi="宋体" w:eastAsia="宋体" w:cs="Times New Roman"/>
          <w:color w:val="000000"/>
          <w:szCs w:val="21"/>
        </w:rPr>
        <w:t>现行有效的企业标准、团体标准、地方标准及产品明示质量要求</w:t>
      </w:r>
      <w:r>
        <w:rPr>
          <w:rFonts w:hint="eastAsia" w:ascii="宋体" w:hAnsi="宋体" w:eastAsia="宋体" w:cs="Times New Roman"/>
          <w:color w:val="000000"/>
          <w:szCs w:val="21"/>
          <w:lang w:eastAsia="zh-CN"/>
        </w:rPr>
        <w:t>。</w:t>
      </w:r>
    </w:p>
    <w:p w14:paraId="481942CD">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3.2判定原则</w:t>
      </w:r>
    </w:p>
    <w:p w14:paraId="5D510610">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经检验，检验项目全部合格，判定为被抽查产品所检项目未发现不合格；检验项目中任一项或一项以上不合格，判定为被抽查产品不合格。</w:t>
      </w:r>
    </w:p>
    <w:p w14:paraId="5E0B3DE1">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若被检产品明示的质量要求高于本细则中检验项目依据的标准要求时，应按被检产品明示的质量要求判定。</w:t>
      </w:r>
    </w:p>
    <w:p w14:paraId="47BFB0A1">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若被检产品明示的质量要求低于本细则中检验项目依据的强制性标准要求时，应按照强制性标准要求判定。</w:t>
      </w:r>
    </w:p>
    <w:p w14:paraId="11360F03">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若被检产品明示的质量要求低于或包含本细则中检验项目依据的推荐性标准要求时，应以被检产品明示的质量要求判定。</w:t>
      </w:r>
    </w:p>
    <w:p w14:paraId="3D408890">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若被检产品明示的质量要求缺少本细则中检验项目依据的强制性标准要求时，应按照强制性标准要求判定。</w:t>
      </w:r>
    </w:p>
    <w:p w14:paraId="6FBE1F35">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若被检产品明示的质量要求缺少本细则中检验项目依据的推荐性标准要求时，该项目不参与判定。</w:t>
      </w:r>
    </w:p>
    <w:p w14:paraId="64400B3B"/>
    <w:p w14:paraId="3635BA4A">
      <w:pPr>
        <w:rPr>
          <w:rFonts w:hint="eastAsia"/>
        </w:rPr>
      </w:pPr>
    </w:p>
    <w:sectPr>
      <w:headerReference r:id="rId3" w:type="default"/>
      <w:footerReference r:id="rId4" w:type="default"/>
      <w:footerReference r:id="rId5" w:type="even"/>
      <w:pgSz w:w="11906" w:h="16838"/>
      <w:pgMar w:top="1984"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22862">
    <w:pPr>
      <w:pStyle w:val="2"/>
      <w:jc w:val="center"/>
    </w:pPr>
    <w:r>
      <w:rPr>
        <w:lang w:val="zh-CN"/>
      </w:rPr>
      <w:fldChar w:fldCharType="begin"/>
    </w:r>
    <w:r>
      <w:rPr>
        <w:lang w:val="zh-CN"/>
      </w:rPr>
      <w:instrText xml:space="preserve"> PAGE   \* MERGEFORMAT </w:instrText>
    </w:r>
    <w:r>
      <w:rPr>
        <w:lang w:val="zh-CN"/>
      </w:rPr>
      <w:fldChar w:fldCharType="separate"/>
    </w:r>
    <w:r>
      <w:t>3</w:t>
    </w:r>
    <w:r>
      <w:rPr>
        <w:lang w:val="zh-CN"/>
      </w:rPr>
      <w:fldChar w:fldCharType="end"/>
    </w:r>
  </w:p>
  <w:p w14:paraId="04B829DB">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2C829">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4C201E42">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3540E">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ODdkYjllZmVhMmM0NGRlNDdjMWMxZDYxN2Q2ZTEifQ=="/>
  </w:docVars>
  <w:rsids>
    <w:rsidRoot w:val="05B25EFA"/>
    <w:rsid w:val="020F48EF"/>
    <w:rsid w:val="048E3A0A"/>
    <w:rsid w:val="05515CC6"/>
    <w:rsid w:val="05B25EFA"/>
    <w:rsid w:val="06832BC0"/>
    <w:rsid w:val="09D92C37"/>
    <w:rsid w:val="0C875B76"/>
    <w:rsid w:val="0D3061B1"/>
    <w:rsid w:val="0EAB17DA"/>
    <w:rsid w:val="10BF1885"/>
    <w:rsid w:val="11CC65C8"/>
    <w:rsid w:val="1211324E"/>
    <w:rsid w:val="16C31566"/>
    <w:rsid w:val="175061C2"/>
    <w:rsid w:val="1A722F70"/>
    <w:rsid w:val="1B8B14BF"/>
    <w:rsid w:val="1D5020A4"/>
    <w:rsid w:val="1D835251"/>
    <w:rsid w:val="1EF501D6"/>
    <w:rsid w:val="22AF27BA"/>
    <w:rsid w:val="22E07847"/>
    <w:rsid w:val="26F469F8"/>
    <w:rsid w:val="2FA33D38"/>
    <w:rsid w:val="35C2521A"/>
    <w:rsid w:val="37B615C6"/>
    <w:rsid w:val="38FE7661"/>
    <w:rsid w:val="3DFE15C4"/>
    <w:rsid w:val="41273F8C"/>
    <w:rsid w:val="4194097F"/>
    <w:rsid w:val="45E97AC0"/>
    <w:rsid w:val="485E0543"/>
    <w:rsid w:val="4A453D1B"/>
    <w:rsid w:val="4DAA1E0A"/>
    <w:rsid w:val="51A727CC"/>
    <w:rsid w:val="5240672B"/>
    <w:rsid w:val="52AE57EA"/>
    <w:rsid w:val="53994EB3"/>
    <w:rsid w:val="58B5011A"/>
    <w:rsid w:val="58C70034"/>
    <w:rsid w:val="590D2D27"/>
    <w:rsid w:val="5C3D2CD9"/>
    <w:rsid w:val="639A466F"/>
    <w:rsid w:val="654F59C5"/>
    <w:rsid w:val="65680A32"/>
    <w:rsid w:val="664D5CF7"/>
    <w:rsid w:val="6D7762A4"/>
    <w:rsid w:val="71632E63"/>
    <w:rsid w:val="72B15237"/>
    <w:rsid w:val="730B464C"/>
    <w:rsid w:val="74920FD0"/>
    <w:rsid w:val="771479EA"/>
    <w:rsid w:val="7B4B5E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autoRedefine/>
    <w:qFormat/>
    <w:uiPriority w:val="0"/>
  </w:style>
  <w:style w:type="paragraph" w:customStyle="1" w:styleId="8">
    <w:name w:val="无间隔1"/>
    <w:basedOn w:val="1"/>
    <w:qFormat/>
    <w:uiPriority w:val="1"/>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1094</Words>
  <Characters>1351</Characters>
  <Lines>0</Lines>
  <Paragraphs>0</Paragraphs>
  <TotalTime>6</TotalTime>
  <ScaleCrop>false</ScaleCrop>
  <LinksUpToDate>false</LinksUpToDate>
  <CharactersWithSpaces>1376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2025-05-26T08:56:00Z</dcterms:created>
  <dc:creator>lost、</dc:creator>
  <cp:lastModifiedBy>lost、</cp:lastModifiedBy>
  <dcterms:modified xsi:type="dcterms:W3CDTF">2025-05-28T03:23:53Z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487CDE9A297C487DBBEA6694DCDF9246_13</vt:lpwstr>
  </property>
  <property fmtid="{D5CDD505-2E9C-101B-9397-08002B2CF9AE}" pid="4" name="KSOTemplateDocerSaveRecord">
    <vt:lpwstr>eyJoZGlkIjoiNmQzYWM0MWRlODE1ZWI1OTE5MDAzZjNhNDFlOTZiYjEiLCJ1c2VySWQiOiIzODAwMjE2NjIifQ==</vt:lpwstr>
  </property>
</Properties>
</file>