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EE0E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洛隆县人民政府关于公布实施《洛隆县城镇土地定级与基准地价更新成果》的通知</w:t>
      </w:r>
    </w:p>
    <w:p w14:paraId="7CCB06F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小标宋简体" w:cs="Times New Roman"/>
          <w:color w:val="auto"/>
          <w:sz w:val="44"/>
          <w:szCs w:val="44"/>
          <w:lang w:val="en-US" w:eastAsia="zh-CN"/>
        </w:rPr>
      </w:pPr>
    </w:p>
    <w:p w14:paraId="716AB566">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各乡（镇）人民政府、县直各单位：</w:t>
      </w:r>
    </w:p>
    <w:p w14:paraId="694F5C80">
      <w:pPr>
        <w:keepNext w:val="0"/>
        <w:keepLines w:val="0"/>
        <w:pageBreakBefore w:val="0"/>
        <w:widowControl w:val="0"/>
        <w:kinsoku/>
        <w:wordWrap/>
        <w:overflowPunct/>
        <w:topLinePunct w:val="0"/>
        <w:autoSpaceDE/>
        <w:autoSpaceDN/>
        <w:bidi w:val="0"/>
        <w:adjustRightInd/>
        <w:snapToGrid/>
        <w:spacing w:line="576" w:lineRule="exact"/>
        <w:ind w:firstLine="640"/>
        <w:jc w:val="both"/>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val="en-US" w:eastAsia="zh-CN"/>
        </w:rPr>
        <w:t>为</w:t>
      </w:r>
      <w:r>
        <w:rPr>
          <w:rFonts w:hint="eastAsia" w:ascii="Times New Roman" w:hAnsi="Times New Roman" w:eastAsia="仿宋_GB2312" w:cs="Times New Roman"/>
          <w:b w:val="0"/>
          <w:bCs w:val="0"/>
          <w:sz w:val="32"/>
          <w:szCs w:val="32"/>
          <w:lang w:eastAsia="zh-CN"/>
        </w:rPr>
        <w:t>进一步规范土地市场秩序，切实加强土地管理工作，建立健全城镇地价管理体系，根据《中华人民共和国土地管理法》《中华人民共和国房地产管理法》《自然资源部办公厅关于加强城镇建设用地基准地价管理的通知》（自然资办〔2024〕45号）和《国土资源部办公厅关于加强公示地价体系建设和管理有关问题的通知》(国土资厅发〔20</w:t>
      </w:r>
      <w:r>
        <w:rPr>
          <w:rFonts w:hint="eastAsia" w:ascii="Times New Roman" w:hAnsi="Times New Roman" w:eastAsia="仿宋_GB2312" w:cs="Times New Roman"/>
          <w:b w:val="0"/>
          <w:bCs w:val="0"/>
          <w:sz w:val="32"/>
          <w:szCs w:val="32"/>
          <w:lang w:val="en-US" w:eastAsia="zh-CN"/>
        </w:rPr>
        <w:t>17</w:t>
      </w:r>
      <w:r>
        <w:rPr>
          <w:rFonts w:hint="eastAsia" w:ascii="Times New Roman" w:hAnsi="Times New Roman" w:eastAsia="仿宋_GB2312" w:cs="Times New Roman"/>
          <w:b w:val="0"/>
          <w:bCs w:val="0"/>
          <w:sz w:val="32"/>
          <w:szCs w:val="32"/>
          <w:lang w:eastAsia="zh-CN"/>
        </w:rPr>
        <w:t>〕27号)等有关规定，我县组织开展</w:t>
      </w:r>
      <w:r>
        <w:rPr>
          <w:rFonts w:hint="eastAsia" w:ascii="Times New Roman" w:hAnsi="Times New Roman" w:eastAsia="仿宋_GB2312" w:cs="Times New Roman"/>
          <w:b w:val="0"/>
          <w:bCs w:val="0"/>
          <w:sz w:val="32"/>
          <w:szCs w:val="32"/>
          <w:lang w:val="en-US" w:eastAsia="zh-CN"/>
        </w:rPr>
        <w:t>城镇土地定级与基准地价更新</w:t>
      </w:r>
      <w:r>
        <w:rPr>
          <w:rFonts w:hint="eastAsia" w:ascii="Times New Roman" w:hAnsi="Times New Roman" w:eastAsia="仿宋_GB2312" w:cs="Times New Roman"/>
          <w:b w:val="0"/>
          <w:bCs w:val="0"/>
          <w:sz w:val="32"/>
          <w:szCs w:val="32"/>
          <w:lang w:eastAsia="zh-CN"/>
        </w:rPr>
        <w:t>工作。该更新成果已县委县政府会议研究同意，并通过昌都市自然资源局委托西藏自治区不动产登记代理与土地估价行业协会组织审查验收，现予以公布。</w:t>
      </w:r>
    </w:p>
    <w:p w14:paraId="6BCE8FB6">
      <w:pPr>
        <w:keepNext w:val="0"/>
        <w:keepLines w:val="0"/>
        <w:pageBreakBefore w:val="0"/>
        <w:widowControl w:val="0"/>
        <w:kinsoku/>
        <w:wordWrap/>
        <w:overflowPunct/>
        <w:topLinePunct w:val="0"/>
        <w:autoSpaceDE/>
        <w:autoSpaceDN/>
        <w:bidi w:val="0"/>
        <w:adjustRightInd/>
        <w:snapToGrid/>
        <w:spacing w:line="576" w:lineRule="exact"/>
        <w:ind w:firstLine="640"/>
        <w:jc w:val="both"/>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《洛隆县城镇土地定级与基准地价更新成果》自本通知印发之日起正式实施。</w:t>
      </w:r>
      <w:r>
        <w:rPr>
          <w:rFonts w:hint="eastAsia" w:ascii="Times New Roman" w:hAnsi="Times New Roman" w:eastAsia="仿宋_GB2312" w:cs="Times New Roman"/>
          <w:b w:val="0"/>
          <w:bCs w:val="0"/>
          <w:sz w:val="32"/>
          <w:szCs w:val="32"/>
          <w:lang w:val="en-US" w:eastAsia="zh-CN"/>
        </w:rPr>
        <w:t>2019年版</w:t>
      </w:r>
      <w:r>
        <w:rPr>
          <w:rFonts w:hint="eastAsia" w:ascii="Times New Roman" w:hAnsi="Times New Roman" w:eastAsia="仿宋_GB2312" w:cs="Times New Roman"/>
          <w:b w:val="0"/>
          <w:bCs w:val="0"/>
          <w:sz w:val="32"/>
          <w:szCs w:val="32"/>
          <w:highlight w:val="none"/>
          <w:lang w:eastAsia="zh-CN"/>
        </w:rPr>
        <w:t>《</w:t>
      </w:r>
      <w:r>
        <w:rPr>
          <w:rFonts w:hint="eastAsia" w:ascii="Times New Roman" w:hAnsi="Times New Roman" w:eastAsia="仿宋_GB2312" w:cs="Times New Roman"/>
          <w:b w:val="0"/>
          <w:bCs w:val="0"/>
          <w:sz w:val="32"/>
          <w:szCs w:val="32"/>
          <w:highlight w:val="none"/>
          <w:lang w:val="en-US" w:eastAsia="zh-CN"/>
        </w:rPr>
        <w:t>洛隆县城区及建制镇</w:t>
      </w:r>
      <w:r>
        <w:rPr>
          <w:rFonts w:hint="eastAsia" w:ascii="Times New Roman" w:hAnsi="Times New Roman" w:eastAsia="仿宋_GB2312" w:cs="Times New Roman"/>
          <w:b w:val="0"/>
          <w:bCs w:val="0"/>
          <w:sz w:val="32"/>
          <w:szCs w:val="32"/>
          <w:highlight w:val="none"/>
          <w:lang w:eastAsia="zh-CN"/>
        </w:rPr>
        <w:t>土地级别与基准地价更新成果报告》同时废止</w:t>
      </w:r>
      <w:r>
        <w:rPr>
          <w:rFonts w:hint="eastAsia" w:ascii="Times New Roman" w:hAnsi="Times New Roman" w:eastAsia="仿宋_GB2312" w:cs="Times New Roman"/>
          <w:b w:val="0"/>
          <w:bCs w:val="0"/>
          <w:sz w:val="32"/>
          <w:szCs w:val="32"/>
          <w:lang w:eastAsia="zh-CN"/>
        </w:rPr>
        <w:t>。</w:t>
      </w:r>
    </w:p>
    <w:p w14:paraId="6E987DDD">
      <w:pPr>
        <w:keepNext w:val="0"/>
        <w:keepLines w:val="0"/>
        <w:pageBreakBefore w:val="0"/>
        <w:widowControl w:val="0"/>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特此通知。</w:t>
      </w:r>
    </w:p>
    <w:p w14:paraId="41640BDF">
      <w:pPr>
        <w:keepNext w:val="0"/>
        <w:keepLines w:val="0"/>
        <w:pageBreakBefore w:val="0"/>
        <w:widowControl w:val="0"/>
        <w:kinsoku/>
        <w:wordWrap/>
        <w:overflowPunct/>
        <w:topLinePunct w:val="0"/>
        <w:autoSpaceDE/>
        <w:autoSpaceDN/>
        <w:bidi w:val="0"/>
        <w:adjustRightInd/>
        <w:snapToGrid/>
        <w:spacing w:line="576" w:lineRule="exact"/>
        <w:ind w:firstLine="640"/>
        <w:jc w:val="both"/>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附件：1</w:t>
      </w:r>
      <w:r>
        <w:rPr>
          <w:rFonts w:hint="eastAsia"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eastAsia="zh-CN"/>
        </w:rPr>
        <w:t>洛隆县城镇基准地价内涵与结果表</w:t>
      </w:r>
    </w:p>
    <w:p w14:paraId="1890E619">
      <w:pPr>
        <w:keepNext w:val="0"/>
        <w:keepLines w:val="0"/>
        <w:pageBreakBefore w:val="0"/>
        <w:widowControl w:val="0"/>
        <w:kinsoku/>
        <w:wordWrap/>
        <w:overflowPunct/>
        <w:topLinePunct w:val="0"/>
        <w:autoSpaceDE/>
        <w:autoSpaceDN/>
        <w:bidi w:val="0"/>
        <w:adjustRightInd/>
        <w:snapToGrid/>
        <w:spacing w:line="576" w:lineRule="exact"/>
        <w:ind w:firstLine="640"/>
        <w:jc w:val="both"/>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 xml:space="preserve">      2</w:t>
      </w:r>
      <w:r>
        <w:rPr>
          <w:rFonts w:hint="eastAsia"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eastAsia="zh-CN"/>
        </w:rPr>
        <w:t>洛隆县城镇土地级别与基准地价图</w:t>
      </w:r>
    </w:p>
    <w:p w14:paraId="7247A10E">
      <w:pPr>
        <w:keepNext w:val="0"/>
        <w:keepLines w:val="0"/>
        <w:pageBreakBefore w:val="0"/>
        <w:widowControl w:val="0"/>
        <w:kinsoku/>
        <w:wordWrap/>
        <w:overflowPunct/>
        <w:topLinePunct w:val="0"/>
        <w:autoSpaceDE/>
        <w:autoSpaceDN/>
        <w:bidi w:val="0"/>
        <w:adjustRightInd/>
        <w:snapToGrid/>
        <w:spacing w:line="576" w:lineRule="exact"/>
        <w:ind w:firstLine="640"/>
        <w:jc w:val="both"/>
        <w:textAlignment w:val="auto"/>
        <w:rPr>
          <w:rFonts w:hint="eastAsia" w:ascii="Times New Roman" w:hAnsi="Times New Roman" w:eastAsia="仿宋_GB2312" w:cs="Times New Roman"/>
          <w:b w:val="0"/>
          <w:bCs w:val="0"/>
          <w:sz w:val="32"/>
          <w:szCs w:val="32"/>
          <w:lang w:eastAsia="zh-CN"/>
        </w:rPr>
      </w:pPr>
    </w:p>
    <w:p w14:paraId="35A558E2">
      <w:pPr>
        <w:keepNext w:val="0"/>
        <w:keepLines w:val="0"/>
        <w:pageBreakBefore w:val="0"/>
        <w:widowControl w:val="0"/>
        <w:kinsoku/>
        <w:wordWrap/>
        <w:overflowPunct/>
        <w:topLinePunct w:val="0"/>
        <w:autoSpaceDE/>
        <w:autoSpaceDN/>
        <w:bidi w:val="0"/>
        <w:adjustRightInd/>
        <w:snapToGrid/>
        <w:spacing w:line="576" w:lineRule="exact"/>
        <w:ind w:firstLine="4486" w:firstLineChars="1402"/>
        <w:jc w:val="both"/>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洛隆县人民政府</w:t>
      </w:r>
    </w:p>
    <w:p w14:paraId="40D06583">
      <w:pPr>
        <w:keepNext w:val="0"/>
        <w:keepLines w:val="0"/>
        <w:pageBreakBefore w:val="0"/>
        <w:widowControl w:val="0"/>
        <w:kinsoku/>
        <w:wordWrap/>
        <w:overflowPunct/>
        <w:topLinePunct w:val="0"/>
        <w:autoSpaceDE/>
        <w:autoSpaceDN/>
        <w:bidi w:val="0"/>
        <w:adjustRightInd/>
        <w:snapToGrid/>
        <w:spacing w:line="576" w:lineRule="exact"/>
        <w:ind w:firstLine="4486" w:firstLineChars="1402"/>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2026年3月19</w:t>
      </w:r>
      <w:bookmarkStart w:id="0" w:name="_GoBack"/>
      <w:bookmarkEnd w:id="0"/>
      <w:r>
        <w:rPr>
          <w:rFonts w:hint="eastAsia" w:ascii="Times New Roman" w:hAnsi="Times New Roman" w:eastAsia="仿宋_GB2312" w:cs="Times New Roman"/>
          <w:b w:val="0"/>
          <w:bCs w:val="0"/>
          <w:sz w:val="32"/>
          <w:szCs w:val="32"/>
          <w:lang w:val="en-US" w:eastAsia="zh-CN"/>
        </w:rPr>
        <w:t>日</w:t>
      </w:r>
    </w:p>
    <w:p w14:paraId="4B87EE0D">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6BA3C206-2C20-4E73-895E-3B72F5E478FB}"/>
  </w:font>
  <w:font w:name="仿宋_GB2312">
    <w:panose1 w:val="02010609030101010101"/>
    <w:charset w:val="86"/>
    <w:family w:val="auto"/>
    <w:pitch w:val="default"/>
    <w:sig w:usb0="00000001" w:usb1="080E0000" w:usb2="00000000" w:usb3="00000000" w:csb0="00040000" w:csb1="00000000"/>
    <w:embedRegular r:id="rId2" w:fontKey="{B605BF9D-30BC-48D8-8E64-B96527EF6497}"/>
  </w:font>
  <w:font w:name="楷体">
    <w:panose1 w:val="02010609060101010101"/>
    <w:charset w:val="86"/>
    <w:family w:val="auto"/>
    <w:pitch w:val="default"/>
    <w:sig w:usb0="800002BF" w:usb1="38CF7CFA" w:usb2="00000016" w:usb3="00000000" w:csb0="00040001" w:csb1="00000000"/>
    <w:embedRegular r:id="rId3" w:fontKey="{FFE872DD-8DBE-4FD8-B4B4-872A134607F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420286"/>
    <w:rsid w:val="06AF42B5"/>
    <w:rsid w:val="20346964"/>
    <w:rsid w:val="5D2E186B"/>
    <w:rsid w:val="6DF74E29"/>
    <w:rsid w:val="745072A7"/>
    <w:rsid w:val="7F367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816</Words>
  <Characters>851</Characters>
  <Lines>0</Lines>
  <Paragraphs>0</Paragraphs>
  <TotalTime>13</TotalTime>
  <ScaleCrop>false</ScaleCrop>
  <LinksUpToDate>false</LinksUpToDate>
  <CharactersWithSpaces>877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2026-02-28T05:32:00Z</dcterms:created>
  <dc:creator>不负如来不负卿</dc:creator>
  <cp:lastModifiedBy>哈VIP你</cp:lastModifiedBy>
  <dcterms:modified xsi:type="dcterms:W3CDTF">2026-03-19T04:38:27Z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E95E2D180F8049DC8D4A0CC76EE3C94B_11</vt:lpwstr>
  </property>
  <property fmtid="{D5CDD505-2E9C-101B-9397-08002B2CF9AE}" pid="4" name="KSOTemplateDocerSaveRecord">
    <vt:lpwstr>eyJoZGlkIjoiYzg1OGZmZWQyYWE5OWYxZmRjZDI2Zjk5YTAyNmJhYWMiLCJ1c2VySWQiOiIzODk1MjkwNzgifQ==</vt:lpwstr>
  </property>
</Properties>
</file>